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12" w:rsidRDefault="009C6109" w:rsidP="00326FD9">
      <w:pPr>
        <w:spacing w:line="276" w:lineRule="auto"/>
        <w:ind w:left="9912" w:firstLine="708"/>
        <w:rPr>
          <w:szCs w:val="28"/>
          <w:lang w:eastAsia="en-US"/>
        </w:rPr>
      </w:pPr>
      <w:r>
        <w:rPr>
          <w:szCs w:val="28"/>
          <w:lang w:eastAsia="en-US"/>
        </w:rPr>
        <w:t>ЗАТВЕРД</w:t>
      </w:r>
      <w:r w:rsidR="008D5A88">
        <w:rPr>
          <w:szCs w:val="28"/>
          <w:lang w:eastAsia="en-US"/>
        </w:rPr>
        <w:t>Ж</w:t>
      </w:r>
      <w:r>
        <w:rPr>
          <w:szCs w:val="28"/>
          <w:lang w:eastAsia="en-US"/>
        </w:rPr>
        <w:t>ЕНО</w:t>
      </w:r>
    </w:p>
    <w:p w:rsidR="00380212" w:rsidRDefault="00326FD9" w:rsidP="00326FD9">
      <w:pPr>
        <w:spacing w:line="276" w:lineRule="auto"/>
        <w:ind w:left="10620"/>
        <w:rPr>
          <w:szCs w:val="28"/>
          <w:lang w:eastAsia="en-US"/>
        </w:rPr>
      </w:pPr>
      <w:r>
        <w:rPr>
          <w:szCs w:val="28"/>
          <w:lang w:eastAsia="en-US"/>
        </w:rPr>
        <w:t>Голова</w:t>
      </w:r>
      <w:r w:rsidR="00DD56A0">
        <w:rPr>
          <w:szCs w:val="28"/>
          <w:lang w:eastAsia="en-US"/>
        </w:rPr>
        <w:t xml:space="preserve">/начальник </w:t>
      </w:r>
      <w:r w:rsidR="00380212">
        <w:rPr>
          <w:szCs w:val="28"/>
          <w:lang w:eastAsia="en-US"/>
        </w:rPr>
        <w:t>Одеської обласної</w:t>
      </w:r>
      <w:r w:rsidR="008D5A88">
        <w:rPr>
          <w:szCs w:val="28"/>
          <w:lang w:eastAsia="en-US"/>
        </w:rPr>
        <w:t xml:space="preserve"> </w:t>
      </w:r>
      <w:r w:rsidR="007C3386">
        <w:rPr>
          <w:szCs w:val="28"/>
          <w:lang w:eastAsia="en-US"/>
        </w:rPr>
        <w:t>державної/</w:t>
      </w:r>
      <w:r w:rsidR="008D5A88">
        <w:rPr>
          <w:szCs w:val="28"/>
          <w:lang w:eastAsia="en-US"/>
        </w:rPr>
        <w:t>військової</w:t>
      </w:r>
      <w:r w:rsidR="00380212">
        <w:rPr>
          <w:szCs w:val="28"/>
          <w:lang w:eastAsia="en-US"/>
        </w:rPr>
        <w:t xml:space="preserve"> адміністрації</w:t>
      </w:r>
    </w:p>
    <w:p w:rsidR="00380212" w:rsidRDefault="00326FD9" w:rsidP="00326FD9">
      <w:pPr>
        <w:spacing w:line="276" w:lineRule="auto"/>
        <w:ind w:left="9912" w:firstLine="708"/>
        <w:rPr>
          <w:szCs w:val="28"/>
          <w:lang w:eastAsia="en-US"/>
        </w:rPr>
      </w:pPr>
      <w:r>
        <w:rPr>
          <w:szCs w:val="28"/>
          <w:lang w:eastAsia="en-US"/>
        </w:rPr>
        <w:t>___________________Олег КІПЕР</w:t>
      </w:r>
    </w:p>
    <w:p w:rsidR="00380212" w:rsidRDefault="007C3386" w:rsidP="00326FD9">
      <w:pPr>
        <w:spacing w:after="120" w:line="276" w:lineRule="auto"/>
        <w:ind w:left="9912" w:firstLine="708"/>
        <w:rPr>
          <w:szCs w:val="28"/>
          <w:lang w:eastAsia="en-US"/>
        </w:rPr>
      </w:pPr>
      <w:r>
        <w:rPr>
          <w:szCs w:val="28"/>
          <w:lang w:eastAsia="en-US"/>
        </w:rPr>
        <w:t>«____»  грудня  2025</w:t>
      </w:r>
      <w:r w:rsidR="00380212">
        <w:rPr>
          <w:szCs w:val="28"/>
          <w:lang w:eastAsia="en-US"/>
        </w:rPr>
        <w:t xml:space="preserve"> року</w:t>
      </w:r>
    </w:p>
    <w:p w:rsidR="007F4E16" w:rsidRDefault="007F4E16" w:rsidP="00380212">
      <w:pPr>
        <w:spacing w:after="120" w:line="254" w:lineRule="auto"/>
        <w:ind w:left="9912" w:firstLine="708"/>
        <w:rPr>
          <w:szCs w:val="28"/>
          <w:lang w:eastAsia="en-US"/>
        </w:rPr>
      </w:pPr>
    </w:p>
    <w:p w:rsidR="00380212" w:rsidRPr="000B38BE" w:rsidRDefault="00380212" w:rsidP="00380212">
      <w:pPr>
        <w:ind w:left="16284"/>
        <w:rPr>
          <w:sz w:val="32"/>
          <w:szCs w:val="32"/>
          <w:lang w:eastAsia="en-US"/>
        </w:rPr>
      </w:pPr>
      <w:r w:rsidRPr="000B38BE">
        <w:rPr>
          <w:sz w:val="32"/>
          <w:szCs w:val="32"/>
        </w:rPr>
        <w:t xml:space="preserve">                                                                                                              </w:t>
      </w:r>
    </w:p>
    <w:p w:rsidR="00A63991" w:rsidRPr="000B38BE" w:rsidRDefault="00380212" w:rsidP="000B38BE">
      <w:pPr>
        <w:ind w:left="400"/>
        <w:jc w:val="center"/>
        <w:rPr>
          <w:b/>
          <w:sz w:val="32"/>
          <w:szCs w:val="32"/>
        </w:rPr>
      </w:pPr>
      <w:r w:rsidRPr="000B38BE">
        <w:rPr>
          <w:b/>
          <w:sz w:val="32"/>
          <w:szCs w:val="32"/>
        </w:rPr>
        <w:t>П</w:t>
      </w:r>
      <w:r w:rsidR="0024776E" w:rsidRPr="000B38BE">
        <w:rPr>
          <w:b/>
          <w:sz w:val="32"/>
          <w:szCs w:val="32"/>
        </w:rPr>
        <w:t xml:space="preserve"> Л А Н</w:t>
      </w:r>
      <w:r w:rsidRPr="000B38BE">
        <w:rPr>
          <w:b/>
          <w:sz w:val="32"/>
          <w:szCs w:val="32"/>
        </w:rPr>
        <w:t xml:space="preserve"> </w:t>
      </w:r>
    </w:p>
    <w:p w:rsidR="00380212" w:rsidRPr="000B38BE" w:rsidRDefault="0024776E" w:rsidP="00380212">
      <w:pPr>
        <w:ind w:left="400"/>
        <w:jc w:val="center"/>
        <w:rPr>
          <w:sz w:val="32"/>
          <w:szCs w:val="32"/>
        </w:rPr>
      </w:pPr>
      <w:r w:rsidRPr="000B38BE">
        <w:rPr>
          <w:sz w:val="32"/>
          <w:szCs w:val="32"/>
        </w:rPr>
        <w:t xml:space="preserve">роботи </w:t>
      </w:r>
      <w:r w:rsidR="00380212" w:rsidRPr="000B38BE">
        <w:rPr>
          <w:sz w:val="32"/>
          <w:szCs w:val="32"/>
        </w:rPr>
        <w:t>Департаменту фінансів Одеської обласної державної (військової) адміністрації</w:t>
      </w:r>
    </w:p>
    <w:p w:rsidR="00592E3C" w:rsidRPr="000B38BE" w:rsidRDefault="00380212" w:rsidP="000B38BE">
      <w:pPr>
        <w:ind w:left="400"/>
        <w:jc w:val="center"/>
        <w:rPr>
          <w:sz w:val="32"/>
          <w:szCs w:val="32"/>
        </w:rPr>
      </w:pPr>
      <w:r w:rsidRPr="000B38BE">
        <w:rPr>
          <w:sz w:val="32"/>
          <w:szCs w:val="32"/>
        </w:rPr>
        <w:t>на І квартал 202</w:t>
      </w:r>
      <w:r w:rsidR="007C3386">
        <w:rPr>
          <w:sz w:val="32"/>
          <w:szCs w:val="32"/>
        </w:rPr>
        <w:t>6</w:t>
      </w:r>
      <w:r w:rsidRPr="000B38BE">
        <w:rPr>
          <w:sz w:val="32"/>
          <w:szCs w:val="32"/>
        </w:rPr>
        <w:t xml:space="preserve"> року</w:t>
      </w:r>
    </w:p>
    <w:p w:rsidR="00A63991" w:rsidRPr="00642343" w:rsidRDefault="00A63991" w:rsidP="004279E5">
      <w:pPr>
        <w:ind w:left="400"/>
        <w:jc w:val="center"/>
        <w:rPr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090"/>
        <w:gridCol w:w="41"/>
        <w:gridCol w:w="4496"/>
        <w:gridCol w:w="20"/>
        <w:gridCol w:w="45"/>
        <w:gridCol w:w="1787"/>
        <w:gridCol w:w="2693"/>
      </w:tblGrid>
      <w:tr w:rsidR="00380212" w:rsidRPr="00DA600F" w:rsidTr="00CA500E">
        <w:trPr>
          <w:cantSplit/>
          <w:trHeight w:val="65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DA600F" w:rsidRDefault="00380212" w:rsidP="00E353F8">
            <w:pPr>
              <w:pStyle w:val="a3"/>
              <w:spacing w:line="256" w:lineRule="auto"/>
              <w:rPr>
                <w:sz w:val="26"/>
                <w:szCs w:val="26"/>
              </w:rPr>
            </w:pPr>
            <w:r w:rsidRPr="00DA600F">
              <w:rPr>
                <w:sz w:val="26"/>
                <w:szCs w:val="26"/>
              </w:rPr>
              <w:t>№ 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DA600F" w:rsidRDefault="00380212" w:rsidP="00E353F8">
            <w:pPr>
              <w:pStyle w:val="a3"/>
              <w:spacing w:line="256" w:lineRule="auto"/>
              <w:rPr>
                <w:sz w:val="26"/>
                <w:szCs w:val="26"/>
              </w:rPr>
            </w:pPr>
            <w:r w:rsidRPr="00DA600F">
              <w:rPr>
                <w:sz w:val="26"/>
                <w:szCs w:val="26"/>
              </w:rPr>
              <w:t>Зміст заходу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DA600F" w:rsidRDefault="00380212" w:rsidP="00E353F8">
            <w:pPr>
              <w:pStyle w:val="a3"/>
              <w:spacing w:line="256" w:lineRule="auto"/>
              <w:rPr>
                <w:sz w:val="26"/>
                <w:szCs w:val="26"/>
              </w:rPr>
            </w:pPr>
            <w:r w:rsidRPr="00DA600F">
              <w:rPr>
                <w:sz w:val="26"/>
                <w:szCs w:val="26"/>
              </w:rPr>
              <w:t>Обґрунтування необхідності здійснення заходу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DA600F" w:rsidRDefault="00380212" w:rsidP="00E353F8">
            <w:pPr>
              <w:pStyle w:val="a3"/>
              <w:spacing w:line="256" w:lineRule="auto"/>
              <w:ind w:right="-60"/>
              <w:rPr>
                <w:sz w:val="26"/>
                <w:szCs w:val="26"/>
              </w:rPr>
            </w:pPr>
            <w:r w:rsidRPr="00DA600F">
              <w:rPr>
                <w:sz w:val="26"/>
                <w:szCs w:val="26"/>
              </w:rPr>
              <w:t>Термін виконання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DA600F" w:rsidRDefault="00380212" w:rsidP="00E353F8">
            <w:pPr>
              <w:pStyle w:val="a3"/>
              <w:spacing w:line="256" w:lineRule="auto"/>
              <w:rPr>
                <w:sz w:val="26"/>
                <w:szCs w:val="26"/>
              </w:rPr>
            </w:pPr>
            <w:r w:rsidRPr="00DA600F">
              <w:rPr>
                <w:sz w:val="26"/>
                <w:szCs w:val="26"/>
              </w:rPr>
              <w:t>Відповідальні виконавці</w:t>
            </w:r>
          </w:p>
        </w:tc>
      </w:tr>
      <w:tr w:rsidR="001530D2" w:rsidRPr="00DA600F" w:rsidTr="00CA500E">
        <w:trPr>
          <w:cantSplit/>
          <w:trHeight w:val="35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12" w:rsidRPr="00DA600F" w:rsidRDefault="00380212" w:rsidP="00E353F8">
            <w:pPr>
              <w:pStyle w:val="a3"/>
              <w:spacing w:after="240" w:line="256" w:lineRule="auto"/>
              <w:rPr>
                <w:sz w:val="26"/>
                <w:szCs w:val="26"/>
              </w:rPr>
            </w:pPr>
            <w:r w:rsidRPr="00DA600F">
              <w:rPr>
                <w:sz w:val="26"/>
                <w:szCs w:val="26"/>
              </w:rPr>
              <w:t xml:space="preserve">  </w:t>
            </w:r>
            <w:r w:rsidRPr="00DA600F">
              <w:rPr>
                <w:sz w:val="26"/>
                <w:szCs w:val="26"/>
                <w:lang w:val="ru-RU"/>
              </w:rPr>
              <w:t xml:space="preserve">3. </w:t>
            </w:r>
            <w:r w:rsidRPr="00DA600F">
              <w:rPr>
                <w:sz w:val="26"/>
                <w:szCs w:val="26"/>
              </w:rPr>
              <w:t>Питання для розгляду на селекторній нараді обласної державної адміністрації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1530D2" w:rsidRDefault="006F4B78" w:rsidP="00E353F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78" w:rsidRPr="006F4B78" w:rsidRDefault="006F4B78" w:rsidP="006F4B78">
            <w:pPr>
              <w:jc w:val="both"/>
              <w:rPr>
                <w:szCs w:val="28"/>
              </w:rPr>
            </w:pPr>
            <w:r w:rsidRPr="006F4B78">
              <w:rPr>
                <w:szCs w:val="28"/>
              </w:rPr>
              <w:t>Про стан затвер</w:t>
            </w:r>
            <w:r w:rsidR="007C3386">
              <w:rPr>
                <w:szCs w:val="28"/>
              </w:rPr>
              <w:t>дження місцевих бюджетів на 2026</w:t>
            </w:r>
            <w:r w:rsidRPr="006F4B78">
              <w:rPr>
                <w:szCs w:val="28"/>
              </w:rPr>
              <w:t xml:space="preserve"> рік за підсумками перевірки рішень місцевих рад про бюджети територіальних громад, районні бюджети на відповідність бюджетному законодавству в умовах воєнного стану</w:t>
            </w:r>
          </w:p>
          <w:p w:rsidR="009D744F" w:rsidRPr="001530D2" w:rsidRDefault="009D744F" w:rsidP="006F4B78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1530D2" w:rsidRDefault="006F4B78" w:rsidP="006E2D13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F4B78">
              <w:rPr>
                <w:sz w:val="24"/>
                <w:szCs w:val="24"/>
              </w:rPr>
              <w:t>Статті 116, 118, 122 Бюджетного кодексу України; пункт 4.16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Орієнтовно</w:t>
            </w:r>
          </w:p>
          <w:p w:rsidR="00380212" w:rsidRPr="001530D2" w:rsidRDefault="006F4B78" w:rsidP="00E353F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380212" w:rsidRPr="001530D2">
              <w:rPr>
                <w:szCs w:val="28"/>
              </w:rPr>
              <w:t xml:space="preserve"> лютого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95" w:rsidRPr="001530D2" w:rsidRDefault="004279E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4279E5">
              <w:rPr>
                <w:sz w:val="26"/>
                <w:szCs w:val="26"/>
              </w:rPr>
              <w:t>Зінченко М. А.</w:t>
            </w:r>
          </w:p>
        </w:tc>
      </w:tr>
      <w:tr w:rsidR="006F4B78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78" w:rsidRPr="001530D2" w:rsidRDefault="006F4B78" w:rsidP="00E353F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3.2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78" w:rsidRPr="006F4B78" w:rsidRDefault="006F4B78" w:rsidP="006F4B78">
            <w:pPr>
              <w:jc w:val="both"/>
              <w:rPr>
                <w:szCs w:val="28"/>
              </w:rPr>
            </w:pPr>
            <w:r w:rsidRPr="006F4B78">
              <w:rPr>
                <w:szCs w:val="28"/>
              </w:rPr>
              <w:t xml:space="preserve">Про підсумки виконання місцевих  бюджетів та обласного </w:t>
            </w:r>
            <w:r w:rsidR="007C3386">
              <w:rPr>
                <w:szCs w:val="28"/>
              </w:rPr>
              <w:t>бюджету Одеської області за 2025</w:t>
            </w:r>
            <w:r w:rsidRPr="006F4B78">
              <w:rPr>
                <w:szCs w:val="28"/>
              </w:rPr>
              <w:t xml:space="preserve"> рік</w:t>
            </w:r>
          </w:p>
          <w:p w:rsidR="006F4B78" w:rsidRPr="001530D2" w:rsidRDefault="006F4B78" w:rsidP="006F4B78">
            <w:pPr>
              <w:spacing w:line="256" w:lineRule="auto"/>
              <w:jc w:val="both"/>
              <w:rPr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78" w:rsidRPr="001530D2" w:rsidRDefault="006F4B78" w:rsidP="00326FD9">
            <w:pPr>
              <w:jc w:val="both"/>
              <w:rPr>
                <w:sz w:val="24"/>
                <w:szCs w:val="24"/>
              </w:rPr>
            </w:pPr>
            <w:r w:rsidRPr="006F4B78">
              <w:rPr>
                <w:sz w:val="24"/>
                <w:szCs w:val="24"/>
              </w:rPr>
              <w:t>Статті 80, 115, 122  Бюджетного кодексу України; пункт</w:t>
            </w:r>
            <w:r w:rsidR="00865B1B">
              <w:rPr>
                <w:sz w:val="24"/>
                <w:szCs w:val="24"/>
              </w:rPr>
              <w:t>и</w:t>
            </w:r>
            <w:r w:rsidRPr="006F4B78">
              <w:rPr>
                <w:sz w:val="24"/>
                <w:szCs w:val="24"/>
              </w:rPr>
              <w:t xml:space="preserve"> 4.23; 4.29; 4.39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№ 474/А-2023</w:t>
            </w:r>
            <w:bookmarkStart w:id="0" w:name="_GoBack"/>
            <w:bookmarkEnd w:id="0"/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78" w:rsidRPr="006F4B78" w:rsidRDefault="006F4B78" w:rsidP="006F4B78">
            <w:pPr>
              <w:spacing w:line="256" w:lineRule="auto"/>
              <w:jc w:val="center"/>
              <w:rPr>
                <w:szCs w:val="28"/>
              </w:rPr>
            </w:pPr>
            <w:r w:rsidRPr="006F4B78">
              <w:rPr>
                <w:szCs w:val="28"/>
              </w:rPr>
              <w:t>Орієнтовно</w:t>
            </w:r>
          </w:p>
          <w:p w:rsidR="006F4B78" w:rsidRPr="001530D2" w:rsidRDefault="006F4B78" w:rsidP="006F4B78">
            <w:pPr>
              <w:spacing w:line="256" w:lineRule="auto"/>
              <w:jc w:val="center"/>
              <w:rPr>
                <w:szCs w:val="28"/>
              </w:rPr>
            </w:pPr>
            <w:r w:rsidRPr="006F4B78">
              <w:rPr>
                <w:szCs w:val="28"/>
              </w:rPr>
              <w:t>25 березня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78" w:rsidRPr="004279E5" w:rsidRDefault="006F4B78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6F4B78">
              <w:rPr>
                <w:sz w:val="26"/>
                <w:szCs w:val="26"/>
              </w:rPr>
              <w:t>Зінченко М. А.</w:t>
            </w:r>
          </w:p>
        </w:tc>
      </w:tr>
      <w:tr w:rsidR="001530D2" w:rsidRPr="001530D2" w:rsidTr="00CA500E">
        <w:trPr>
          <w:cantSplit/>
          <w:trHeight w:val="88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:rsidR="00380212" w:rsidRPr="001530D2" w:rsidRDefault="00380212" w:rsidP="00E353F8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4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12" w:rsidRPr="001530D2" w:rsidRDefault="00380212" w:rsidP="00E353F8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1530D2">
              <w:rPr>
                <w:b/>
                <w:sz w:val="26"/>
                <w:szCs w:val="26"/>
              </w:rPr>
              <w:t>4. Питання для розгляду в обласній державній адміністрації на рівні заступників голови</w:t>
            </w:r>
          </w:p>
          <w:p w:rsidR="00380212" w:rsidRPr="001530D2" w:rsidRDefault="00380212" w:rsidP="009D744F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1530D2">
              <w:rPr>
                <w:b/>
                <w:sz w:val="26"/>
                <w:szCs w:val="26"/>
              </w:rPr>
              <w:t>та підготовки обґрунтувань стосовно доцільності видання розпоряджень</w:t>
            </w:r>
          </w:p>
        </w:tc>
      </w:tr>
      <w:tr w:rsidR="001530D2" w:rsidRPr="001530D2" w:rsidTr="00CA500E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4.1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F" w:rsidRPr="001530D2" w:rsidRDefault="00380212" w:rsidP="00E353F8">
            <w:pPr>
              <w:spacing w:line="25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Погодження видатків обласного бюджету, що спрямовуються на здійснення програм та заходів, передб</w:t>
            </w:r>
            <w:r w:rsidR="000E746C" w:rsidRPr="001530D2">
              <w:rPr>
                <w:szCs w:val="28"/>
              </w:rPr>
              <w:t xml:space="preserve">ачених </w:t>
            </w:r>
            <w:r w:rsidR="007C3386">
              <w:rPr>
                <w:szCs w:val="28"/>
              </w:rPr>
              <w:t>обласним бюджетом на 2026</w:t>
            </w:r>
            <w:r w:rsidRPr="001530D2">
              <w:rPr>
                <w:szCs w:val="28"/>
              </w:rPr>
              <w:t xml:space="preserve"> рік</w:t>
            </w:r>
          </w:p>
          <w:p w:rsidR="00490BA8" w:rsidRPr="001530D2" w:rsidRDefault="00490BA8" w:rsidP="00E353F8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0D" w:rsidRPr="001530D2" w:rsidRDefault="00A322C3" w:rsidP="00E353F8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322C3">
              <w:rPr>
                <w:sz w:val="24"/>
                <w:szCs w:val="24"/>
              </w:rPr>
              <w:t xml:space="preserve">Стаття 78 Бюджетного кодексу </w:t>
            </w:r>
            <w:r w:rsidR="00865B1B">
              <w:rPr>
                <w:sz w:val="24"/>
                <w:szCs w:val="24"/>
              </w:rPr>
              <w:t>України; пункт</w:t>
            </w:r>
            <w:r w:rsidRPr="00A322C3">
              <w:rPr>
                <w:sz w:val="24"/>
                <w:szCs w:val="24"/>
              </w:rPr>
              <w:t xml:space="preserve"> 4.23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№ 474/А-2023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1530D2" w:rsidRDefault="00380212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Зінченко М. А.</w:t>
            </w:r>
          </w:p>
        </w:tc>
      </w:tr>
      <w:tr w:rsidR="001530D2" w:rsidRPr="001530D2" w:rsidTr="00CA500E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4.2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spacing w:line="25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 xml:space="preserve">Аналіз фінансової діяльності та штатних розписів </w:t>
            </w:r>
            <w:r w:rsidR="00C721E5" w:rsidRPr="001530D2">
              <w:rPr>
                <w:szCs w:val="28"/>
              </w:rPr>
              <w:t>установ та комунальних підприємств</w:t>
            </w:r>
            <w:r w:rsidRPr="001530D2">
              <w:rPr>
                <w:szCs w:val="28"/>
              </w:rPr>
              <w:t>, які фінансуються за рахунок коштів обласного бюджету</w:t>
            </w:r>
          </w:p>
          <w:p w:rsidR="00490BA8" w:rsidRPr="001530D2" w:rsidRDefault="00490BA8" w:rsidP="00E353F8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0D" w:rsidRPr="001530D2" w:rsidRDefault="00A322C3" w:rsidP="00E353F8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322C3">
              <w:rPr>
                <w:sz w:val="24"/>
                <w:szCs w:val="24"/>
              </w:rPr>
              <w:t>Пункт 4.20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№ 474/А-2023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95" w:rsidRPr="001530D2" w:rsidRDefault="000E1B9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Погребняк В. М.,</w:t>
            </w:r>
          </w:p>
          <w:p w:rsidR="00380212" w:rsidRPr="001530D2" w:rsidRDefault="000E1B9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Бельченко А.В.</w:t>
            </w:r>
          </w:p>
        </w:tc>
      </w:tr>
      <w:tr w:rsidR="001530D2" w:rsidRPr="001530D2" w:rsidTr="00CA500E">
        <w:trPr>
          <w:cantSplit/>
          <w:trHeight w:val="84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12" w:rsidRPr="001530D2" w:rsidRDefault="00380212" w:rsidP="00E353F8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1530D2">
              <w:rPr>
                <w:b/>
                <w:sz w:val="26"/>
                <w:szCs w:val="26"/>
              </w:rPr>
              <w:t>5. Питання для розгляду в порядку контролю</w:t>
            </w:r>
          </w:p>
          <w:p w:rsidR="00236615" w:rsidRPr="001530D2" w:rsidRDefault="00380212" w:rsidP="00B631B4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1530D2">
              <w:rPr>
                <w:b/>
                <w:sz w:val="26"/>
                <w:szCs w:val="26"/>
              </w:rPr>
              <w:t>за ходом виконання актів законодавства, розпоряджень голови облдержадміністрації</w:t>
            </w:r>
          </w:p>
        </w:tc>
      </w:tr>
      <w:tr w:rsidR="001530D2" w:rsidRPr="001530D2" w:rsidTr="00CA500E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5.1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spacing w:line="25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Моніторинг та аналіз виконання місцевих бюджетів та обласного бюджету Одеської області</w:t>
            </w:r>
          </w:p>
          <w:p w:rsidR="00490BA8" w:rsidRPr="001530D2" w:rsidRDefault="00490BA8" w:rsidP="00E353F8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5" w:rsidRPr="001530D2" w:rsidRDefault="007F4E16" w:rsidP="00E353F8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7F4E16">
              <w:rPr>
                <w:sz w:val="24"/>
                <w:szCs w:val="24"/>
              </w:rPr>
              <w:t>Стаття 78 Бюджетного кодексу України; пункт</w:t>
            </w:r>
            <w:r w:rsidR="00D147DB">
              <w:rPr>
                <w:sz w:val="24"/>
                <w:szCs w:val="24"/>
              </w:rPr>
              <w:t>и</w:t>
            </w:r>
            <w:r w:rsidRPr="007F4E16">
              <w:rPr>
                <w:sz w:val="24"/>
                <w:szCs w:val="24"/>
              </w:rPr>
              <w:t xml:space="preserve"> 4.23; 4.29; 4.14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 № 474/А-2023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Щотижня кожної п’ятниці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95" w:rsidRPr="001530D2" w:rsidRDefault="000E1B9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Дзіховська О.А.</w:t>
            </w:r>
          </w:p>
          <w:p w:rsidR="00380212" w:rsidRPr="001530D2" w:rsidRDefault="00380212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1530D2" w:rsidRPr="001530D2" w:rsidTr="00CA500E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1530D2" w:rsidRDefault="00490BA8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lastRenderedPageBreak/>
              <w:t>5.2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1530D2" w:rsidRDefault="00490BA8" w:rsidP="00490BA8">
            <w:pPr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Здійснення моніторингу та аналізу видатків місцевих бюджетів на заходи і роботи з територіальної/військової оборони та які спрямовуються для допомоги сектору безпеки і оборони</w:t>
            </w:r>
          </w:p>
          <w:p w:rsidR="00490BA8" w:rsidRPr="001530D2" w:rsidRDefault="00490BA8" w:rsidP="00490BA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5" w:rsidRPr="001530D2" w:rsidRDefault="007F4E16" w:rsidP="00E353F8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7F4E16">
              <w:rPr>
                <w:sz w:val="24"/>
                <w:szCs w:val="24"/>
              </w:rPr>
              <w:t>Пункт</w:t>
            </w:r>
            <w:r w:rsidR="00C43CFD">
              <w:rPr>
                <w:sz w:val="24"/>
                <w:szCs w:val="24"/>
              </w:rPr>
              <w:t>и</w:t>
            </w:r>
            <w:r w:rsidRPr="007F4E16">
              <w:rPr>
                <w:sz w:val="24"/>
                <w:szCs w:val="24"/>
              </w:rPr>
              <w:t xml:space="preserve"> 4.23; 4.29; 4.14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1530D2" w:rsidRDefault="00490BA8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Щомісячно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83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Коровкін О.В.,</w:t>
            </w:r>
          </w:p>
          <w:p w:rsidR="00BA7083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Худик С.М.,</w:t>
            </w:r>
          </w:p>
          <w:p w:rsidR="00BA7083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Дзіховська О.А.,</w:t>
            </w:r>
          </w:p>
          <w:p w:rsidR="00490BA8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Осокіна Є.С.</w:t>
            </w:r>
          </w:p>
        </w:tc>
      </w:tr>
      <w:tr w:rsidR="001530D2" w:rsidRPr="001530D2" w:rsidTr="00CA500E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1530D2" w:rsidRDefault="00490BA8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5.3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1530D2" w:rsidRDefault="00490BA8" w:rsidP="00490BA8">
            <w:pPr>
              <w:spacing w:line="25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 xml:space="preserve">Здійснення моніторингу видатків місцевих бюджетів у період воєнного стану </w:t>
            </w: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5" w:rsidRPr="001530D2" w:rsidRDefault="007F4E16" w:rsidP="00490BA8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7F4E16">
              <w:rPr>
                <w:sz w:val="24"/>
                <w:szCs w:val="24"/>
              </w:rPr>
              <w:t>Розпорядження голови (начальника) обласної військової адміністрації від 12.09.2023 № 716/А-2023 «Деякі питання контролю за витрачанням бюджетних коштів»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1530D2" w:rsidRDefault="00490BA8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Щомісячно до 10 числа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83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Коровкін О.В.,</w:t>
            </w:r>
          </w:p>
          <w:p w:rsidR="00BA7083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Худик С.М.,</w:t>
            </w:r>
          </w:p>
          <w:p w:rsidR="00BA7083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Дзіховська О.А.,</w:t>
            </w:r>
          </w:p>
          <w:p w:rsidR="00490BA8" w:rsidRPr="001530D2" w:rsidRDefault="00BA7083" w:rsidP="00BA7083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Осокіна Є.С.</w:t>
            </w:r>
          </w:p>
        </w:tc>
      </w:tr>
      <w:tr w:rsidR="001530D2" w:rsidRPr="001530D2" w:rsidTr="00CA500E">
        <w:trPr>
          <w:cantSplit/>
          <w:trHeight w:val="47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5" w:rsidRPr="001530D2" w:rsidRDefault="0019798A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5.4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5" w:rsidRPr="001530D2" w:rsidRDefault="00236615" w:rsidP="000E1B95">
            <w:pPr>
              <w:spacing w:line="25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 xml:space="preserve">Здійснення контролю за розподілом коштів місцевих бюджетів Одеської області від перевиконання дохідної частини та розподілу вільних залишків на початок бюджетного року </w:t>
            </w: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5" w:rsidRPr="001530D2" w:rsidRDefault="007F4E16" w:rsidP="00236615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7F4E16">
              <w:rPr>
                <w:sz w:val="24"/>
                <w:szCs w:val="24"/>
              </w:rPr>
              <w:t>Пункт</w:t>
            </w:r>
            <w:r w:rsidR="00A95CA2">
              <w:rPr>
                <w:sz w:val="24"/>
                <w:szCs w:val="24"/>
              </w:rPr>
              <w:t>и</w:t>
            </w:r>
            <w:r w:rsidRPr="007F4E16">
              <w:rPr>
                <w:sz w:val="24"/>
                <w:szCs w:val="24"/>
              </w:rPr>
              <w:t xml:space="preserve"> 4.23; 4.29; 4.14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15" w:rsidRPr="001530D2" w:rsidRDefault="007F4E16" w:rsidP="00E353F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Щомісячно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95" w:rsidRPr="001530D2" w:rsidRDefault="000E1B9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Коровкін О.В.,</w:t>
            </w:r>
          </w:p>
          <w:p w:rsidR="000E1B95" w:rsidRPr="001530D2" w:rsidRDefault="000E1B9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Худик С.М.,</w:t>
            </w:r>
          </w:p>
          <w:p w:rsidR="000E1B95" w:rsidRPr="001530D2" w:rsidRDefault="000E1B9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Дзіховська О.А.</w:t>
            </w:r>
          </w:p>
          <w:p w:rsidR="000E1B95" w:rsidRPr="001530D2" w:rsidRDefault="000E1B9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Погребняк В. М.,</w:t>
            </w:r>
          </w:p>
          <w:p w:rsidR="00236615" w:rsidRPr="001530D2" w:rsidRDefault="000E1B95" w:rsidP="000E1B95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Бельченко А.В.</w:t>
            </w:r>
          </w:p>
        </w:tc>
      </w:tr>
      <w:tr w:rsidR="001530D2" w:rsidRPr="001530D2" w:rsidTr="00CA500E">
        <w:trPr>
          <w:cantSplit/>
          <w:trHeight w:val="38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12" w:rsidRPr="001530D2" w:rsidRDefault="00380212" w:rsidP="00E353F8">
            <w:pPr>
              <w:spacing w:after="240" w:line="256" w:lineRule="auto"/>
              <w:jc w:val="center"/>
              <w:rPr>
                <w:b/>
                <w:sz w:val="26"/>
                <w:szCs w:val="26"/>
              </w:rPr>
            </w:pPr>
            <w:r w:rsidRPr="001530D2">
              <w:rPr>
                <w:b/>
                <w:sz w:val="26"/>
                <w:szCs w:val="26"/>
              </w:rPr>
              <w:t>6. Організаційні заходи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AB74B1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6.1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1530D2" w:rsidRDefault="00380212" w:rsidP="007C3386">
            <w:pPr>
              <w:jc w:val="both"/>
              <w:rPr>
                <w:sz w:val="16"/>
                <w:szCs w:val="16"/>
              </w:rPr>
            </w:pPr>
            <w:r w:rsidRPr="001530D2">
              <w:rPr>
                <w:szCs w:val="28"/>
              </w:rPr>
              <w:t xml:space="preserve">Перевірка рішень місцевих рад про бюджети територіальних громад та районних бюджетів </w:t>
            </w:r>
            <w:r w:rsidR="00EE6907">
              <w:rPr>
                <w:szCs w:val="28"/>
              </w:rPr>
              <w:t>на 202</w:t>
            </w:r>
            <w:r w:rsidR="007C3386">
              <w:rPr>
                <w:szCs w:val="28"/>
              </w:rPr>
              <w:t>6</w:t>
            </w:r>
            <w:r w:rsidRPr="001530D2">
              <w:rPr>
                <w:szCs w:val="28"/>
              </w:rPr>
              <w:t xml:space="preserve"> рік </w:t>
            </w:r>
            <w:r w:rsidR="00EE6907" w:rsidRPr="00EE6907">
              <w:rPr>
                <w:szCs w:val="28"/>
              </w:rPr>
              <w:t>на відповідність</w:t>
            </w:r>
            <w:r w:rsidR="00303E00">
              <w:rPr>
                <w:szCs w:val="28"/>
              </w:rPr>
              <w:t xml:space="preserve"> </w:t>
            </w:r>
            <w:r w:rsidR="00EE6907" w:rsidRPr="00EE6907">
              <w:rPr>
                <w:szCs w:val="28"/>
              </w:rPr>
              <w:t>бюджетному законодавству в умовах воєнного стану</w:t>
            </w:r>
            <w:r w:rsidR="00793630">
              <w:rPr>
                <w:szCs w:val="28"/>
              </w:rPr>
              <w:t>. Н</w:t>
            </w:r>
            <w:r w:rsidR="00793630" w:rsidRPr="00793630">
              <w:rPr>
                <w:szCs w:val="28"/>
              </w:rPr>
              <w:t>адання інформації за підсумками проведеної роботи Міністерству фінансів України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793630" w:rsidP="00E353F8">
            <w:pPr>
              <w:jc w:val="both"/>
              <w:rPr>
                <w:sz w:val="24"/>
                <w:szCs w:val="24"/>
              </w:rPr>
            </w:pPr>
            <w:r w:rsidRPr="00793630">
              <w:rPr>
                <w:sz w:val="24"/>
                <w:szCs w:val="24"/>
              </w:rPr>
              <w:t>Статті 116, 118, 122 Бюджетного кодексу України; пункт 4.16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Січень-лютий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Default="00605EDD" w:rsidP="00605E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Дзіховська О.А.,</w:t>
            </w:r>
          </w:p>
          <w:p w:rsidR="00605EDD" w:rsidRPr="001530D2" w:rsidRDefault="00605EDD" w:rsidP="00605E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Нотєвський А.</w:t>
            </w:r>
            <w:r w:rsidR="0014407B">
              <w:rPr>
                <w:sz w:val="26"/>
                <w:szCs w:val="26"/>
              </w:rPr>
              <w:t>Д.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AB74B1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lastRenderedPageBreak/>
              <w:t>6.2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Опрацювання проєктів кошторисів головних розпорядників коштів. Складання та затвердження р</w:t>
            </w:r>
            <w:r w:rsidR="007C3386">
              <w:rPr>
                <w:szCs w:val="28"/>
              </w:rPr>
              <w:t>озпису обласного бюджету на 2026</w:t>
            </w:r>
            <w:r w:rsidRPr="001530D2">
              <w:rPr>
                <w:szCs w:val="28"/>
              </w:rPr>
              <w:t xml:space="preserve"> рік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EE6907" w:rsidP="00E353F8">
            <w:pPr>
              <w:jc w:val="both"/>
              <w:rPr>
                <w:sz w:val="24"/>
                <w:szCs w:val="24"/>
              </w:rPr>
            </w:pPr>
            <w:r w:rsidRPr="00EE6907">
              <w:rPr>
                <w:sz w:val="24"/>
                <w:szCs w:val="24"/>
              </w:rPr>
              <w:t>Пункт 5.1. Порядку складання і виконання розпису місцевого бюджету (наказ Міністерства фінансів України від 23.08.2012 № 938); пункт</w:t>
            </w:r>
            <w:r w:rsidR="00A95CA2">
              <w:rPr>
                <w:sz w:val="24"/>
                <w:szCs w:val="24"/>
              </w:rPr>
              <w:t>и</w:t>
            </w:r>
            <w:r w:rsidRPr="00EE6907">
              <w:rPr>
                <w:sz w:val="24"/>
                <w:szCs w:val="24"/>
              </w:rPr>
              <w:t xml:space="preserve"> 4.17; 4.20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BA7083" w:rsidP="00E353F8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AB74B1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6.3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7C3386">
            <w:pPr>
              <w:jc w:val="both"/>
              <w:rPr>
                <w:szCs w:val="28"/>
              </w:rPr>
            </w:pPr>
            <w:r w:rsidRPr="001530D2">
              <w:rPr>
                <w:szCs w:val="28"/>
              </w:rPr>
              <w:t xml:space="preserve">Доведення до головних розпорядників коштів витягів із розпису </w:t>
            </w:r>
            <w:r w:rsidR="00303E00">
              <w:rPr>
                <w:szCs w:val="28"/>
              </w:rPr>
              <w:t>обласного бюджету на 202</w:t>
            </w:r>
            <w:r w:rsidR="007C3386">
              <w:rPr>
                <w:szCs w:val="28"/>
              </w:rPr>
              <w:t>6</w:t>
            </w:r>
            <w:r w:rsidRPr="001530D2">
              <w:rPr>
                <w:szCs w:val="28"/>
              </w:rPr>
              <w:t xml:space="preserve"> рік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03E00" w:rsidP="00FB5799">
            <w:pPr>
              <w:jc w:val="both"/>
              <w:rPr>
                <w:sz w:val="24"/>
                <w:szCs w:val="24"/>
              </w:rPr>
            </w:pPr>
            <w:r w:rsidRPr="00303E00">
              <w:rPr>
                <w:sz w:val="24"/>
                <w:szCs w:val="24"/>
              </w:rPr>
              <w:t>Пункт 26 постанови Кабінету Міністрів України від 28.02.2002 № 228 та пункт 5.2. Порядку складання і виконання розпису місцевого бюджету (наказ Міністерства фінансів України від 23.08.2012 № 938); пункт 4.17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BA7083" w:rsidP="00E353F8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AB74B1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6.4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596D08" w:rsidP="00E353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80212" w:rsidRPr="001530D2">
              <w:rPr>
                <w:szCs w:val="28"/>
              </w:rPr>
              <w:t xml:space="preserve">несення змін до </w:t>
            </w:r>
            <w:r w:rsidR="00303E00">
              <w:rPr>
                <w:szCs w:val="28"/>
              </w:rPr>
              <w:t>обласного бюджету Одеської області н</w:t>
            </w:r>
            <w:r w:rsidR="007C3386">
              <w:rPr>
                <w:szCs w:val="28"/>
              </w:rPr>
              <w:t>а 2026</w:t>
            </w:r>
            <w:r>
              <w:rPr>
                <w:szCs w:val="28"/>
              </w:rPr>
              <w:t xml:space="preserve"> рік</w:t>
            </w:r>
          </w:p>
          <w:p w:rsidR="00A01698" w:rsidRPr="001530D2" w:rsidRDefault="00A01698" w:rsidP="00E353F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00" w:rsidRPr="00303E00" w:rsidRDefault="00303E00" w:rsidP="00303E00">
            <w:pPr>
              <w:jc w:val="both"/>
              <w:rPr>
                <w:sz w:val="24"/>
                <w:szCs w:val="24"/>
              </w:rPr>
            </w:pPr>
            <w:r w:rsidRPr="00303E00">
              <w:rPr>
                <w:sz w:val="24"/>
                <w:szCs w:val="24"/>
              </w:rPr>
              <w:t xml:space="preserve">Підпункт 2 пункту 2.2. розділу VI </w:t>
            </w:r>
          </w:p>
          <w:p w:rsidR="00380212" w:rsidRPr="001530D2" w:rsidRDefault="00303E00" w:rsidP="00A347C1">
            <w:pPr>
              <w:jc w:val="both"/>
              <w:rPr>
                <w:sz w:val="24"/>
                <w:szCs w:val="24"/>
              </w:rPr>
            </w:pPr>
            <w:r w:rsidRPr="00303E00">
              <w:rPr>
                <w:sz w:val="24"/>
                <w:szCs w:val="24"/>
              </w:rPr>
              <w:t>«Прикінцеві та перехідні положення» Бюджетного кодексу України; пункт</w:t>
            </w:r>
            <w:r w:rsidR="006F6DAE">
              <w:rPr>
                <w:sz w:val="24"/>
                <w:szCs w:val="24"/>
              </w:rPr>
              <w:t>и</w:t>
            </w:r>
            <w:r w:rsidRPr="00303E00">
              <w:rPr>
                <w:sz w:val="24"/>
                <w:szCs w:val="24"/>
              </w:rPr>
              <w:t xml:space="preserve"> 4.26; 4.27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</w:t>
            </w:r>
            <w:r>
              <w:rPr>
                <w:sz w:val="24"/>
                <w:szCs w:val="24"/>
              </w:rPr>
              <w:t>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596D08" w:rsidP="00E353F8">
            <w:pPr>
              <w:jc w:val="center"/>
              <w:rPr>
                <w:szCs w:val="28"/>
              </w:rPr>
            </w:pPr>
            <w:r w:rsidRPr="00596D08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Коровкін О.В.,</w:t>
            </w:r>
          </w:p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Худик С.М.,</w:t>
            </w:r>
          </w:p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Дзіховська О.А.,</w:t>
            </w:r>
          </w:p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Погребняк В. М.,</w:t>
            </w:r>
          </w:p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Бельченко А.В.,</w:t>
            </w:r>
          </w:p>
          <w:p w:rsidR="00380212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Осокіна Є.С.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AB74B1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6.5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Внесення змін до р</w:t>
            </w:r>
            <w:r w:rsidR="007C3386">
              <w:rPr>
                <w:szCs w:val="28"/>
              </w:rPr>
              <w:t>озпису обласного бюджету на 2026</w:t>
            </w:r>
            <w:r w:rsidRPr="001530D2">
              <w:rPr>
                <w:szCs w:val="28"/>
              </w:rPr>
              <w:t xml:space="preserve"> рік за пропозиціями головних розпорядників коштів</w:t>
            </w:r>
          </w:p>
          <w:p w:rsidR="00A01698" w:rsidRPr="001530D2" w:rsidRDefault="00A01698" w:rsidP="00E353F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03E00" w:rsidP="00303E00">
            <w:pPr>
              <w:jc w:val="both"/>
              <w:rPr>
                <w:sz w:val="24"/>
                <w:szCs w:val="24"/>
              </w:rPr>
            </w:pPr>
            <w:r w:rsidRPr="00303E00">
              <w:rPr>
                <w:sz w:val="24"/>
                <w:szCs w:val="24"/>
              </w:rPr>
              <w:t>Пункт 3 статті 78  Бюджетного кодексу України; пункт 4.17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№ 474/</w:t>
            </w:r>
            <w:r>
              <w:rPr>
                <w:sz w:val="24"/>
                <w:szCs w:val="24"/>
              </w:rPr>
              <w:t>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Коровкін О.В.,</w:t>
            </w:r>
          </w:p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Худик С.М.,</w:t>
            </w:r>
          </w:p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Погребняк В. М.,</w:t>
            </w:r>
          </w:p>
          <w:p w:rsidR="00BA7083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Бельченко А.В.,</w:t>
            </w:r>
          </w:p>
          <w:p w:rsidR="00380212" w:rsidRPr="001530D2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Осокіна Є.С.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AB74B1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lastRenderedPageBreak/>
              <w:t>6.6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Погодження паспортів бюджетних програм головних розпорядників коштів, приведення їх у відповідність до змін, внесених до розпису обласного бюджету</w:t>
            </w:r>
          </w:p>
          <w:p w:rsidR="00A01698" w:rsidRPr="001530D2" w:rsidRDefault="00A01698" w:rsidP="00E353F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00" w:rsidRPr="00303E00" w:rsidRDefault="00303E00" w:rsidP="00303E00">
            <w:pPr>
              <w:jc w:val="both"/>
              <w:rPr>
                <w:sz w:val="24"/>
                <w:szCs w:val="24"/>
              </w:rPr>
            </w:pPr>
            <w:r w:rsidRPr="00303E00">
              <w:rPr>
                <w:sz w:val="24"/>
                <w:szCs w:val="24"/>
              </w:rPr>
              <w:t>Пункт 8 статті 20  Бюджетного кодексу України; пункт 4.18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№ 474/А-2023</w:t>
            </w:r>
          </w:p>
          <w:p w:rsidR="00380212" w:rsidRPr="001530D2" w:rsidRDefault="00380212" w:rsidP="00E353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BA7083" w:rsidP="00E353F8">
            <w:pPr>
              <w:ind w:firstLine="34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AB74B1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6.7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601E2C">
            <w:pPr>
              <w:spacing w:line="25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П</w:t>
            </w:r>
            <w:r w:rsidR="00601E2C" w:rsidRPr="001530D2">
              <w:rPr>
                <w:szCs w:val="28"/>
              </w:rPr>
              <w:t>огодження</w:t>
            </w:r>
            <w:r w:rsidRPr="001530D2">
              <w:rPr>
                <w:szCs w:val="28"/>
              </w:rPr>
              <w:t xml:space="preserve"> розпоряджень про виділення коштів обласн</w:t>
            </w:r>
            <w:r w:rsidR="0094359D">
              <w:rPr>
                <w:szCs w:val="28"/>
              </w:rPr>
              <w:t xml:space="preserve">ого бюджету згідно із заявками </w:t>
            </w:r>
            <w:r w:rsidRPr="001530D2">
              <w:rPr>
                <w:szCs w:val="28"/>
              </w:rPr>
              <w:t>головних розпорядників  коштів та відповідальних виконавців</w:t>
            </w:r>
          </w:p>
          <w:p w:rsidR="00A01698" w:rsidRPr="001530D2" w:rsidRDefault="00A01698" w:rsidP="00601E2C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Default="00303E00" w:rsidP="008D0195">
            <w:pPr>
              <w:jc w:val="both"/>
              <w:rPr>
                <w:sz w:val="24"/>
                <w:szCs w:val="24"/>
              </w:rPr>
            </w:pPr>
            <w:r w:rsidRPr="00303E00">
              <w:rPr>
                <w:sz w:val="24"/>
                <w:szCs w:val="24"/>
              </w:rPr>
              <w:t>Регламент обласної державної адміністрації; пункт</w:t>
            </w:r>
            <w:r w:rsidR="00E443AD">
              <w:rPr>
                <w:sz w:val="24"/>
                <w:szCs w:val="24"/>
              </w:rPr>
              <w:t>и</w:t>
            </w:r>
            <w:r w:rsidRPr="00303E00">
              <w:rPr>
                <w:sz w:val="24"/>
                <w:szCs w:val="24"/>
              </w:rPr>
              <w:t xml:space="preserve"> 4.6; 4.20; 4.23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</w:t>
            </w:r>
            <w:r>
              <w:rPr>
                <w:sz w:val="24"/>
                <w:szCs w:val="24"/>
              </w:rPr>
              <w:t xml:space="preserve"> від 14.07.2023   </w:t>
            </w:r>
            <w:r w:rsidR="008D0195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№ 474/А-2023</w:t>
            </w:r>
          </w:p>
          <w:p w:rsidR="00303E00" w:rsidRPr="001530D2" w:rsidRDefault="00303E00" w:rsidP="00303E00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380212" w:rsidP="00E353F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Pr="001530D2" w:rsidRDefault="00BA7083" w:rsidP="00D47A67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596D08" w:rsidRPr="00596D08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596D08" w:rsidRDefault="00AB74B1" w:rsidP="00B9780D">
            <w:pPr>
              <w:spacing w:line="256" w:lineRule="auto"/>
              <w:jc w:val="center"/>
              <w:rPr>
                <w:szCs w:val="28"/>
              </w:rPr>
            </w:pPr>
            <w:r w:rsidRPr="00596D08">
              <w:rPr>
                <w:szCs w:val="28"/>
              </w:rPr>
              <w:t>6.8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98" w:rsidRPr="00596D08" w:rsidRDefault="000B38BE" w:rsidP="00596D08">
            <w:pPr>
              <w:jc w:val="both"/>
              <w:rPr>
                <w:sz w:val="16"/>
                <w:szCs w:val="16"/>
              </w:rPr>
            </w:pPr>
            <w:r w:rsidRPr="00596D08">
              <w:rPr>
                <w:szCs w:val="28"/>
              </w:rPr>
              <w:t xml:space="preserve">Внесення змін до обласної комплексної цільової програми «Безпечна Одещина»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596D08" w:rsidRDefault="00A158FB" w:rsidP="00B9780D">
            <w:pPr>
              <w:jc w:val="both"/>
              <w:rPr>
                <w:sz w:val="24"/>
                <w:szCs w:val="24"/>
              </w:rPr>
            </w:pPr>
            <w:r w:rsidRPr="00596D08">
              <w:rPr>
                <w:sz w:val="24"/>
                <w:szCs w:val="24"/>
              </w:rPr>
              <w:t>Пункт 4.6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0D" w:rsidRPr="00596D08" w:rsidRDefault="00B9780D" w:rsidP="00B9780D">
            <w:pPr>
              <w:jc w:val="center"/>
              <w:rPr>
                <w:szCs w:val="28"/>
              </w:rPr>
            </w:pPr>
            <w:r w:rsidRPr="00596D08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83" w:rsidRPr="00596D08" w:rsidRDefault="00BA7083" w:rsidP="00B9780D">
            <w:pPr>
              <w:ind w:firstLine="34"/>
              <w:jc w:val="center"/>
              <w:rPr>
                <w:sz w:val="26"/>
                <w:szCs w:val="26"/>
              </w:rPr>
            </w:pPr>
            <w:r w:rsidRPr="00596D08">
              <w:rPr>
                <w:sz w:val="26"/>
                <w:szCs w:val="26"/>
              </w:rPr>
              <w:t>Худик С.М.,</w:t>
            </w:r>
          </w:p>
          <w:p w:rsidR="00B9780D" w:rsidRPr="00596D08" w:rsidRDefault="00BA7083" w:rsidP="00BA7083">
            <w:pPr>
              <w:ind w:firstLine="34"/>
              <w:jc w:val="center"/>
              <w:rPr>
                <w:sz w:val="26"/>
                <w:szCs w:val="26"/>
              </w:rPr>
            </w:pPr>
            <w:r w:rsidRPr="00596D08">
              <w:rPr>
                <w:sz w:val="26"/>
                <w:szCs w:val="26"/>
              </w:rPr>
              <w:t>Осокіна Є.С.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1530D2" w:rsidRDefault="00596D08" w:rsidP="00596D0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6.9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1530D2" w:rsidRDefault="00BF3785" w:rsidP="00601E2C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Опрацювання проєктів кошторисів головних розпорядників коштів, складання та затвердження р</w:t>
            </w:r>
            <w:r w:rsidR="0014407B">
              <w:rPr>
                <w:szCs w:val="28"/>
              </w:rPr>
              <w:t xml:space="preserve">озпису </w:t>
            </w:r>
            <w:r w:rsidR="007C3386">
              <w:rPr>
                <w:szCs w:val="28"/>
              </w:rPr>
              <w:t>обласного бюджету на 2026</w:t>
            </w:r>
            <w:r w:rsidRPr="001530D2">
              <w:rPr>
                <w:szCs w:val="28"/>
              </w:rPr>
              <w:t xml:space="preserve"> рік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1530D2" w:rsidRDefault="00601D0B" w:rsidP="00170DCB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601D0B">
              <w:rPr>
                <w:sz w:val="24"/>
                <w:szCs w:val="24"/>
              </w:rPr>
              <w:t>Пункт 5.1. Порядку складання і виконання розпису місцевого бюджету (наказ Міністерства фінансів України від 23.08.2012 № 938); пункт</w:t>
            </w:r>
            <w:r w:rsidR="008D0195">
              <w:rPr>
                <w:sz w:val="24"/>
                <w:szCs w:val="24"/>
              </w:rPr>
              <w:t>и</w:t>
            </w:r>
            <w:r w:rsidRPr="00601D0B">
              <w:rPr>
                <w:sz w:val="24"/>
                <w:szCs w:val="24"/>
              </w:rPr>
              <w:t xml:space="preserve"> 4.17; 4.20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1530D2" w:rsidRDefault="00AB74B1" w:rsidP="002F2A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 xml:space="preserve">У </w:t>
            </w:r>
            <w:r w:rsidR="002F2A39" w:rsidRPr="001530D2">
              <w:rPr>
                <w:sz w:val="26"/>
                <w:szCs w:val="26"/>
              </w:rPr>
              <w:t>терміни</w:t>
            </w:r>
            <w:r w:rsidR="002F2A39">
              <w:rPr>
                <w:sz w:val="26"/>
                <w:szCs w:val="26"/>
              </w:rPr>
              <w:t>,</w:t>
            </w:r>
            <w:r w:rsidR="002F2A39" w:rsidRPr="001530D2">
              <w:rPr>
                <w:sz w:val="26"/>
                <w:szCs w:val="26"/>
              </w:rPr>
              <w:t xml:space="preserve"> </w:t>
            </w:r>
            <w:r w:rsidRPr="001530D2">
              <w:rPr>
                <w:sz w:val="26"/>
                <w:szCs w:val="26"/>
              </w:rPr>
              <w:t xml:space="preserve">встановлені Бюджетним кодексом України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1530D2" w:rsidRDefault="00BA7083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1530D2" w:rsidRDefault="00AB74B1" w:rsidP="00596D08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lastRenderedPageBreak/>
              <w:t>6.1</w:t>
            </w:r>
            <w:r w:rsidR="00596D08">
              <w:rPr>
                <w:szCs w:val="28"/>
              </w:rPr>
              <w:t>0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1530D2" w:rsidRDefault="00963710" w:rsidP="00601E2C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Доведення до головних розпорядників коштів витягів із р</w:t>
            </w:r>
            <w:r w:rsidR="007C3386">
              <w:rPr>
                <w:szCs w:val="28"/>
              </w:rPr>
              <w:t>озпису обласного бюджету на 2026</w:t>
            </w:r>
            <w:r w:rsidRPr="001530D2">
              <w:rPr>
                <w:szCs w:val="28"/>
              </w:rPr>
              <w:t xml:space="preserve"> рік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44" w:rsidRDefault="00BF3785" w:rsidP="008E3508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Постанова К</w:t>
            </w:r>
            <w:r w:rsidR="00963710" w:rsidRPr="001530D2">
              <w:rPr>
                <w:sz w:val="24"/>
                <w:szCs w:val="24"/>
              </w:rPr>
              <w:t xml:space="preserve">абінету Міністрів України від 23.02.2022 </w:t>
            </w:r>
            <w:r w:rsidRPr="001530D2">
              <w:rPr>
                <w:sz w:val="24"/>
                <w:szCs w:val="24"/>
              </w:rPr>
              <w:t>№ 228 «Про затвердження Порядку складання, розгляду, затвердження та основних вимог до виконання кошторисів бюджетних установ», наказ Міністерства фінансів України від 28.08.2012 «Про затвердження Порядку казначейського обслуговування місцевих бюджетів»</w:t>
            </w:r>
          </w:p>
          <w:p w:rsidR="008E3508" w:rsidRPr="001530D2" w:rsidRDefault="008E3508" w:rsidP="008E3508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1530D2" w:rsidRDefault="00AB74B1" w:rsidP="002F2A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 xml:space="preserve">У </w:t>
            </w:r>
            <w:r w:rsidR="002F2A39" w:rsidRPr="001530D2">
              <w:rPr>
                <w:sz w:val="26"/>
                <w:szCs w:val="26"/>
              </w:rPr>
              <w:t>терміни</w:t>
            </w:r>
            <w:r w:rsidR="002F2A39">
              <w:rPr>
                <w:sz w:val="26"/>
                <w:szCs w:val="26"/>
              </w:rPr>
              <w:t>,</w:t>
            </w:r>
            <w:r w:rsidR="002F2A39" w:rsidRPr="001530D2">
              <w:rPr>
                <w:sz w:val="26"/>
                <w:szCs w:val="26"/>
              </w:rPr>
              <w:t xml:space="preserve"> </w:t>
            </w:r>
            <w:r w:rsidRPr="001530D2">
              <w:rPr>
                <w:sz w:val="26"/>
                <w:szCs w:val="26"/>
              </w:rPr>
              <w:t xml:space="preserve">встановлені Бюджетним кодексом України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5" w:rsidRPr="001530D2" w:rsidRDefault="00BA7083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6" w:rsidRPr="001530D2" w:rsidRDefault="00963710" w:rsidP="00B9780D">
            <w:pPr>
              <w:spacing w:line="25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6.1</w:t>
            </w:r>
            <w:r w:rsidR="00596D08">
              <w:rPr>
                <w:szCs w:val="28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6" w:rsidRPr="001530D2" w:rsidRDefault="00D41B08" w:rsidP="00B9780D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Складання річного фінансо</w:t>
            </w:r>
            <w:r w:rsidR="007C3386">
              <w:rPr>
                <w:szCs w:val="28"/>
              </w:rPr>
              <w:t>вого та бюджетного звіту за 2025</w:t>
            </w:r>
            <w:r w:rsidRPr="001530D2">
              <w:rPr>
                <w:szCs w:val="28"/>
              </w:rPr>
              <w:t xml:space="preserve"> рік</w:t>
            </w:r>
            <w:r w:rsidR="007C2E46">
              <w:rPr>
                <w:szCs w:val="28"/>
              </w:rPr>
              <w:t xml:space="preserve"> за програмами державного бюджету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6" w:rsidRDefault="00363DD3" w:rsidP="00A31D23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Стаття 80 Бюджетного кодексу України</w:t>
            </w:r>
            <w:r w:rsidR="00614C3D">
              <w:rPr>
                <w:sz w:val="24"/>
                <w:szCs w:val="24"/>
              </w:rPr>
              <w:t xml:space="preserve">, </w:t>
            </w:r>
            <w:r w:rsidRPr="001530D2">
              <w:rPr>
                <w:sz w:val="24"/>
                <w:szCs w:val="24"/>
              </w:rPr>
              <w:t xml:space="preserve"> наказ Міністерства фінансів України від 28.02.2017 року № 44 «Про порядок складання фінансової та бюджетної звітності розпорядниками та о</w:t>
            </w:r>
            <w:r w:rsidR="00AC2C3B">
              <w:rPr>
                <w:sz w:val="24"/>
                <w:szCs w:val="24"/>
              </w:rPr>
              <w:t>держувачами бюджетних коштів»;</w:t>
            </w:r>
            <w:r w:rsidR="00A31D23">
              <w:rPr>
                <w:sz w:val="24"/>
                <w:szCs w:val="24"/>
              </w:rPr>
              <w:t xml:space="preserve"> </w:t>
            </w:r>
            <w:r w:rsidR="00DF3293">
              <w:rPr>
                <w:sz w:val="24"/>
                <w:szCs w:val="24"/>
              </w:rPr>
              <w:t>пункт</w:t>
            </w:r>
            <w:r w:rsidR="00A158FB">
              <w:rPr>
                <w:sz w:val="24"/>
                <w:szCs w:val="24"/>
              </w:rPr>
              <w:t xml:space="preserve"> 4.58</w:t>
            </w:r>
            <w:r w:rsidRPr="001530D2">
              <w:rPr>
                <w:sz w:val="24"/>
                <w:szCs w:val="24"/>
              </w:rPr>
              <w:t xml:space="preserve"> Положення про Департамент фінансів Одеської обласної державної адміністрації, </w:t>
            </w:r>
            <w:r w:rsidR="00793630"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  <w:p w:rsidR="008E3508" w:rsidRPr="001530D2" w:rsidRDefault="008E3508" w:rsidP="00A31D23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0E" w:rsidRDefault="00614C3D" w:rsidP="00614C3D">
            <w:pPr>
              <w:spacing w:line="276" w:lineRule="auto"/>
              <w:jc w:val="center"/>
              <w:rPr>
                <w:szCs w:val="28"/>
              </w:rPr>
            </w:pPr>
            <w:r w:rsidRPr="00614C3D">
              <w:rPr>
                <w:szCs w:val="28"/>
              </w:rPr>
              <w:t xml:space="preserve">До </w:t>
            </w:r>
          </w:p>
          <w:p w:rsidR="00F86EA6" w:rsidRPr="001530D2" w:rsidRDefault="00614C3D" w:rsidP="005A320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614C3D">
              <w:rPr>
                <w:szCs w:val="28"/>
              </w:rPr>
              <w:t>1 лютого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30" w:rsidRDefault="00793630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Худик С.М.,</w:t>
            </w:r>
          </w:p>
          <w:p w:rsidR="00F86EA6" w:rsidRPr="001530D2" w:rsidRDefault="0075744C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6" w:rsidRPr="001530D2" w:rsidRDefault="00596D08" w:rsidP="00B9780D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6.12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6" w:rsidRPr="001530D2" w:rsidRDefault="00F86EA6" w:rsidP="007D13F9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Підготовка консолідов</w:t>
            </w:r>
            <w:r w:rsidR="007D13F9">
              <w:rPr>
                <w:szCs w:val="28"/>
              </w:rPr>
              <w:t xml:space="preserve">аної бюджетної </w:t>
            </w:r>
            <w:r w:rsidR="00993F04">
              <w:rPr>
                <w:szCs w:val="28"/>
              </w:rPr>
              <w:t xml:space="preserve">звітності </w:t>
            </w:r>
            <w:r w:rsidR="007D13F9">
              <w:rPr>
                <w:szCs w:val="28"/>
              </w:rPr>
              <w:t xml:space="preserve">та фінансової звітності </w:t>
            </w:r>
            <w:r w:rsidR="00993F04">
              <w:rPr>
                <w:szCs w:val="28"/>
              </w:rPr>
              <w:t xml:space="preserve">за </w:t>
            </w:r>
            <w:r w:rsidR="007D13F9">
              <w:rPr>
                <w:szCs w:val="28"/>
              </w:rPr>
              <w:t xml:space="preserve">      </w:t>
            </w:r>
            <w:r w:rsidR="007C3386">
              <w:rPr>
                <w:szCs w:val="28"/>
              </w:rPr>
              <w:t>2025</w:t>
            </w:r>
            <w:r w:rsidR="00AC2C3B">
              <w:rPr>
                <w:szCs w:val="28"/>
              </w:rPr>
              <w:t xml:space="preserve"> рік</w:t>
            </w:r>
            <w:r w:rsidR="007D13F9">
              <w:rPr>
                <w:szCs w:val="28"/>
              </w:rPr>
              <w:t xml:space="preserve"> про виконання програм місцевого бюджету, пояснювальна записка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44" w:rsidRPr="001530D2" w:rsidRDefault="00F86EA6" w:rsidP="00230CB1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Стаття</w:t>
            </w:r>
            <w:r w:rsidR="00630C8D">
              <w:rPr>
                <w:sz w:val="24"/>
                <w:szCs w:val="24"/>
              </w:rPr>
              <w:t xml:space="preserve"> 80 Бюджетного кодексу України,</w:t>
            </w:r>
            <w:r w:rsidRPr="001530D2">
              <w:rPr>
                <w:sz w:val="24"/>
                <w:szCs w:val="24"/>
              </w:rPr>
              <w:t xml:space="preserve"> наказ Міністерства фінансів України від 28.02.2017 року № 44 «Про порядок складання фінансової та бюджетної звітності розпорядниками та одержувачами бюджетних коштів</w:t>
            </w:r>
            <w:r w:rsidR="00AC2C3B">
              <w:rPr>
                <w:sz w:val="24"/>
                <w:szCs w:val="24"/>
              </w:rPr>
              <w:t>»;</w:t>
            </w:r>
            <w:r w:rsidR="00230CB1">
              <w:rPr>
                <w:sz w:val="24"/>
                <w:szCs w:val="24"/>
              </w:rPr>
              <w:t xml:space="preserve"> пункт</w:t>
            </w:r>
            <w:r w:rsidR="00993F04">
              <w:rPr>
                <w:sz w:val="24"/>
                <w:szCs w:val="24"/>
              </w:rPr>
              <w:t xml:space="preserve"> 4.58</w:t>
            </w:r>
            <w:r w:rsidRPr="001530D2">
              <w:rPr>
                <w:sz w:val="24"/>
                <w:szCs w:val="24"/>
              </w:rPr>
              <w:t xml:space="preserve"> Положення про Департамент фінансів Одеської обласної державної адміністрації, </w:t>
            </w:r>
            <w:r w:rsidR="00993F04"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6" w:rsidRPr="001530D2" w:rsidRDefault="00993F04" w:rsidP="00B9780D">
            <w:pPr>
              <w:spacing w:line="276" w:lineRule="auto"/>
              <w:jc w:val="center"/>
              <w:rPr>
                <w:szCs w:val="28"/>
              </w:rPr>
            </w:pPr>
            <w:r w:rsidRPr="00993F04">
              <w:rPr>
                <w:szCs w:val="28"/>
              </w:rPr>
              <w:t>Січень-лютий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30" w:rsidRDefault="00793630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Худик С.М.,</w:t>
            </w:r>
          </w:p>
          <w:p w:rsidR="00F86EA6" w:rsidRPr="001530D2" w:rsidRDefault="0075744C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530D2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6" w:rsidRPr="001530D2" w:rsidRDefault="00596D08" w:rsidP="00B9780D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6.13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6" w:rsidRPr="001530D2" w:rsidRDefault="00D24EDD" w:rsidP="00F86EA6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 xml:space="preserve">Підготовка звіту про виконання </w:t>
            </w:r>
            <w:r w:rsidR="007C3386">
              <w:rPr>
                <w:szCs w:val="28"/>
              </w:rPr>
              <w:t>місцевих бюджетів за 2025</w:t>
            </w:r>
            <w:r w:rsidR="00AC2C3B">
              <w:rPr>
                <w:szCs w:val="28"/>
              </w:rPr>
              <w:t xml:space="preserve"> рік по мережі, штатах і контингентах</w:t>
            </w:r>
            <w:r w:rsidR="007C3386">
              <w:rPr>
                <w:szCs w:val="28"/>
              </w:rPr>
              <w:t xml:space="preserve"> установ за 2025</w:t>
            </w:r>
            <w:r w:rsidR="00993F04">
              <w:rPr>
                <w:szCs w:val="28"/>
              </w:rPr>
              <w:t xml:space="preserve"> рік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44" w:rsidRPr="001530D2" w:rsidRDefault="00963710" w:rsidP="00230CB1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Стаття</w:t>
            </w:r>
            <w:r w:rsidR="001530D2">
              <w:rPr>
                <w:sz w:val="24"/>
                <w:szCs w:val="24"/>
              </w:rPr>
              <w:t xml:space="preserve"> 80 Бюджетного кодексу України, </w:t>
            </w:r>
            <w:r w:rsidRPr="001530D2">
              <w:rPr>
                <w:sz w:val="24"/>
                <w:szCs w:val="24"/>
              </w:rPr>
              <w:t xml:space="preserve">наказ Міністерства фінансів України від 28.02.2017 року № 44 «Про порядок складання фінансової та бюджетної звітності розпорядниками та </w:t>
            </w:r>
            <w:r w:rsidR="00AC2C3B">
              <w:rPr>
                <w:sz w:val="24"/>
                <w:szCs w:val="24"/>
              </w:rPr>
              <w:t xml:space="preserve">одержувачами бюджетних коштів»;           </w:t>
            </w:r>
            <w:r w:rsidR="00230CB1">
              <w:rPr>
                <w:sz w:val="24"/>
                <w:szCs w:val="24"/>
              </w:rPr>
              <w:t xml:space="preserve"> пункт</w:t>
            </w:r>
            <w:r w:rsidR="00993F04">
              <w:rPr>
                <w:sz w:val="24"/>
                <w:szCs w:val="24"/>
              </w:rPr>
              <w:t xml:space="preserve"> 4.58</w:t>
            </w:r>
            <w:r w:rsidRPr="001530D2">
              <w:rPr>
                <w:sz w:val="24"/>
                <w:szCs w:val="24"/>
              </w:rPr>
              <w:t xml:space="preserve"> Положення про Департамент фінансів Одеської обласної державної адміністрації, </w:t>
            </w:r>
            <w:r w:rsidR="00993F04"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6" w:rsidRPr="001530D2" w:rsidRDefault="00993F04" w:rsidP="00B9780D">
            <w:pPr>
              <w:spacing w:line="276" w:lineRule="auto"/>
              <w:jc w:val="center"/>
              <w:rPr>
                <w:szCs w:val="28"/>
              </w:rPr>
            </w:pPr>
            <w:r w:rsidRPr="00993F04">
              <w:rPr>
                <w:szCs w:val="28"/>
              </w:rPr>
              <w:t>Січень-лютий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6" w:rsidRPr="001530D2" w:rsidRDefault="0075744C" w:rsidP="00B9780D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940993" w:rsidRDefault="00596D08" w:rsidP="0016492E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6492E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6492E">
              <w:rPr>
                <w:szCs w:val="28"/>
              </w:rPr>
              <w:t>Збір та обробка інформації від районних фінансових органів та територіальних громад у розрізі підпорядкованих бюджетів,  зведення показників та перевірка бюджету області в ІАС «</w:t>
            </w:r>
            <w:r w:rsidRPr="0016492E">
              <w:rPr>
                <w:szCs w:val="28"/>
                <w:lang w:val="en-US"/>
              </w:rPr>
              <w:t>Logica</w:t>
            </w:r>
            <w:r w:rsidRPr="0016492E">
              <w:rPr>
                <w:szCs w:val="28"/>
              </w:rPr>
              <w:t>»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940993" w:rsidRDefault="0016492E" w:rsidP="0016492E">
            <w:pPr>
              <w:spacing w:line="276" w:lineRule="auto"/>
              <w:ind w:left="36"/>
              <w:jc w:val="both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Пункт 4.24 Положення про Департамент фінансів Одеської обласної державної адміністрації, що затверджено розпорядженням голови обласної державної а</w:t>
            </w:r>
            <w:r>
              <w:rPr>
                <w:sz w:val="26"/>
                <w:szCs w:val="26"/>
              </w:rPr>
              <w:t xml:space="preserve">дміністрації           від 14.07.2023 </w:t>
            </w:r>
            <w:r w:rsidRPr="00940993">
              <w:rPr>
                <w:sz w:val="26"/>
                <w:szCs w:val="26"/>
              </w:rPr>
              <w:t>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940993" w:rsidRDefault="0016492E" w:rsidP="0016492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940993" w:rsidRDefault="0016492E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Дзіховська О.А.,</w:t>
            </w:r>
          </w:p>
          <w:p w:rsidR="0016492E" w:rsidRPr="00940993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940993">
              <w:rPr>
                <w:sz w:val="26"/>
                <w:szCs w:val="26"/>
              </w:rPr>
              <w:t>Романюк О.М.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4411C9" w:rsidRDefault="00596D08" w:rsidP="0016492E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6.15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6492E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6492E">
              <w:rPr>
                <w:szCs w:val="28"/>
              </w:rPr>
              <w:t>Зведення фактичних та планових показників по мережі, штатах і контингентах установ, що фінансуються з місцевих бюджетів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Pr="000E6557">
              <w:rPr>
                <w:sz w:val="24"/>
                <w:szCs w:val="24"/>
              </w:rPr>
              <w:t xml:space="preserve"> 4.24 Положення про Департамент фінансів Одеської о</w:t>
            </w:r>
            <w:r>
              <w:rPr>
                <w:sz w:val="24"/>
                <w:szCs w:val="24"/>
              </w:rPr>
              <w:t>бласної державної адміністрації, що</w:t>
            </w:r>
            <w:r w:rsidRPr="000E6557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№ 474/А-2023</w:t>
            </w:r>
          </w:p>
          <w:p w:rsidR="008E3508" w:rsidRPr="000E6557" w:rsidRDefault="008E3508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A265EC" w:rsidRDefault="0016492E" w:rsidP="0016492E">
            <w:pPr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jc w:val="center"/>
            </w:pPr>
            <w:r>
              <w:t>Дзіховська О.А.,</w:t>
            </w:r>
          </w:p>
          <w:p w:rsidR="0016492E" w:rsidRPr="000E6557" w:rsidRDefault="0016492E" w:rsidP="0016492E">
            <w:pPr>
              <w:jc w:val="center"/>
            </w:pPr>
            <w:r w:rsidRPr="000E6557">
              <w:t>Романюк О.М.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4411C9" w:rsidRDefault="00596D08" w:rsidP="0016492E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6.16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6492E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6492E">
              <w:rPr>
                <w:szCs w:val="28"/>
              </w:rPr>
              <w:t>Обробка інформації від Державної казначейської служби України про залишки на рахунках місцевого та державного бюджетів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Pr="000E6557">
              <w:rPr>
                <w:sz w:val="24"/>
                <w:szCs w:val="24"/>
              </w:rPr>
              <w:t xml:space="preserve"> 4.29 Положення про Департамент фінансів Одеської о</w:t>
            </w:r>
            <w:r>
              <w:rPr>
                <w:sz w:val="24"/>
                <w:szCs w:val="24"/>
              </w:rPr>
              <w:t>бласної державної адміністрації, що</w:t>
            </w:r>
            <w:r w:rsidRPr="000E6557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№ 474/А-2023</w:t>
            </w:r>
          </w:p>
          <w:p w:rsidR="008E3508" w:rsidRPr="000E6557" w:rsidRDefault="008E3508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A265EC" w:rsidRDefault="0016492E" w:rsidP="0016492E">
            <w:pPr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jc w:val="center"/>
            </w:pPr>
            <w:r>
              <w:t>Худик С.М.,</w:t>
            </w:r>
          </w:p>
          <w:p w:rsidR="0016492E" w:rsidRPr="000E6557" w:rsidRDefault="0016492E" w:rsidP="0016492E">
            <w:pPr>
              <w:jc w:val="center"/>
            </w:pPr>
            <w:r w:rsidRPr="000E6557">
              <w:t>Романюк О.М.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4411C9" w:rsidRDefault="0016492E" w:rsidP="00596D08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</w:t>
            </w:r>
            <w:r w:rsidR="00596D08">
              <w:rPr>
                <w:sz w:val="26"/>
                <w:szCs w:val="26"/>
              </w:rPr>
              <w:t>7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6492E">
              <w:rPr>
                <w:szCs w:val="28"/>
              </w:rPr>
              <w:t>Здійснення адміністрування серверів та актуалізація інформації, забезпечення безперебійності роботи АІС «Місцеві бюджети», файлового сховища,  контроль доступу працівників до даних, що зберігаються на серверах відповідно до повноважень</w:t>
            </w:r>
          </w:p>
          <w:p w:rsidR="008E3508" w:rsidRPr="0016492E" w:rsidRDefault="008E3508" w:rsidP="0016492E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4411C9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Pr="004411C9">
              <w:rPr>
                <w:sz w:val="24"/>
                <w:szCs w:val="24"/>
              </w:rPr>
              <w:t xml:space="preserve"> 4.48 Положення про Департамент фінансів Одеської обласної державної адміністрації,</w:t>
            </w:r>
            <w:r>
              <w:rPr>
                <w:sz w:val="24"/>
                <w:szCs w:val="24"/>
              </w:rPr>
              <w:t xml:space="preserve"> що</w:t>
            </w:r>
            <w:r w:rsidRPr="004411C9">
              <w:rPr>
                <w:sz w:val="24"/>
                <w:szCs w:val="24"/>
              </w:rPr>
              <w:t xml:space="preserve">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A265EC" w:rsidRDefault="0016492E" w:rsidP="0016492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4411C9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4411C9">
              <w:rPr>
                <w:sz w:val="26"/>
                <w:szCs w:val="26"/>
              </w:rPr>
              <w:t>Романюк О.М.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596D08" w:rsidP="0016492E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6.18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Підготовка зведених звітів про виконання місцевих б</w:t>
            </w:r>
            <w:r>
              <w:rPr>
                <w:szCs w:val="28"/>
              </w:rPr>
              <w:t>юджетів Одеської області за 202</w:t>
            </w:r>
            <w:r w:rsidR="007C3386">
              <w:rPr>
                <w:szCs w:val="28"/>
              </w:rPr>
              <w:t>5</w:t>
            </w:r>
            <w:r w:rsidRPr="001530D2">
              <w:rPr>
                <w:szCs w:val="28"/>
              </w:rPr>
              <w:t xml:space="preserve"> рік з пояснювальними записками та показники по мережі, штатах та контингентах бюджетних установ, що фінансуються з місцевих бюджет</w:t>
            </w:r>
            <w:r>
              <w:rPr>
                <w:szCs w:val="28"/>
              </w:rPr>
              <w:t>ів Одеської області за 202</w:t>
            </w:r>
            <w:r w:rsidR="007C3386">
              <w:rPr>
                <w:szCs w:val="28"/>
              </w:rPr>
              <w:t>5</w:t>
            </w:r>
            <w:r w:rsidRPr="001530D2">
              <w:rPr>
                <w:szCs w:val="28"/>
              </w:rPr>
              <w:t xml:space="preserve"> рік (додатки: пояснювальна записка про виконання бюджету Одеської області</w:t>
            </w:r>
            <w:r w:rsidR="00D47A67">
              <w:rPr>
                <w:szCs w:val="28"/>
              </w:rPr>
              <w:t xml:space="preserve"> </w:t>
            </w:r>
            <w:r w:rsidR="007C3386">
              <w:rPr>
                <w:szCs w:val="28"/>
              </w:rPr>
              <w:t>за 2025</w:t>
            </w:r>
            <w:r w:rsidRPr="001530D2">
              <w:rPr>
                <w:szCs w:val="28"/>
              </w:rPr>
              <w:t xml:space="preserve"> рік; зведені фактичні показники по мережі, штатах та контингентах бюджетних установ, що фінансуються з місцевих бюджетів Одеської області за</w:t>
            </w:r>
          </w:p>
          <w:p w:rsidR="0016492E" w:rsidRDefault="007C3386" w:rsidP="0016492E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16492E" w:rsidRPr="001530D2">
              <w:rPr>
                <w:szCs w:val="28"/>
              </w:rPr>
              <w:t xml:space="preserve"> рік)</w:t>
            </w:r>
          </w:p>
          <w:p w:rsidR="008E3508" w:rsidRPr="001530D2" w:rsidRDefault="008E3508" w:rsidP="0016492E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Стаття</w:t>
            </w:r>
            <w:r>
              <w:rPr>
                <w:sz w:val="24"/>
                <w:szCs w:val="24"/>
              </w:rPr>
              <w:t xml:space="preserve"> 80 Бюджетного кодексу України, </w:t>
            </w:r>
            <w:r w:rsidRPr="001530D2">
              <w:rPr>
                <w:sz w:val="24"/>
                <w:szCs w:val="24"/>
              </w:rPr>
              <w:t xml:space="preserve"> наказ Міністерства фінансів України від 28.02.2017 року № 44 «Про порядок складання фінансової та бюджетної звітності розпорядниками та о</w:t>
            </w:r>
            <w:r>
              <w:rPr>
                <w:sz w:val="24"/>
                <w:szCs w:val="24"/>
              </w:rPr>
              <w:t>держувачами бюджетних коштів»;</w:t>
            </w:r>
            <w:r w:rsidRPr="001530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пункт 4.58</w:t>
            </w:r>
            <w:r w:rsidRPr="001530D2">
              <w:rPr>
                <w:sz w:val="24"/>
                <w:szCs w:val="24"/>
              </w:rPr>
              <w:t xml:space="preserve"> Положення про Департамент фінансів Одеської обласної державної адміністрації, </w:t>
            </w:r>
            <w:r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993F04">
              <w:rPr>
                <w:szCs w:val="28"/>
              </w:rPr>
              <w:t>Січень-лютий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D47A67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67" w:rsidRDefault="00596D08" w:rsidP="00596D0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6.19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67" w:rsidRPr="001530D2" w:rsidRDefault="00D47A67" w:rsidP="0016492E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Надання методичної допомоги органам місцевого самоврядування щодо здійснення повноважень з питань бюджету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67" w:rsidRPr="001530D2" w:rsidRDefault="00D47A67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4.44</w:t>
            </w:r>
            <w:r w:rsidRPr="001530D2">
              <w:rPr>
                <w:sz w:val="24"/>
                <w:szCs w:val="24"/>
              </w:rPr>
              <w:t xml:space="preserve"> Положення про Департамент фінансів Одеської обласної державної адміністрації, </w:t>
            </w:r>
            <w:r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67" w:rsidRPr="00993F04" w:rsidRDefault="00D47A67" w:rsidP="0016492E">
            <w:pPr>
              <w:spacing w:line="276" w:lineRule="auto"/>
              <w:jc w:val="center"/>
              <w:rPr>
                <w:szCs w:val="28"/>
              </w:rPr>
            </w:pPr>
            <w:r w:rsidRPr="00A265EC">
              <w:rPr>
                <w:sz w:val="26"/>
                <w:szCs w:val="26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67" w:rsidRDefault="00D47A67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Коровкін О.В., </w:t>
            </w:r>
          </w:p>
          <w:p w:rsidR="00CA500E" w:rsidRDefault="00CA500E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Худик С.М.,</w:t>
            </w:r>
          </w:p>
          <w:p w:rsidR="00CA500E" w:rsidRDefault="00CA500E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Дзіховська О.А.,</w:t>
            </w:r>
          </w:p>
          <w:p w:rsidR="00CA500E" w:rsidRDefault="00D47A67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Погребняк В.М.,</w:t>
            </w:r>
          </w:p>
          <w:p w:rsidR="00D47A67" w:rsidRDefault="00D47A67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Стець І.М.,</w:t>
            </w:r>
          </w:p>
          <w:p w:rsidR="00D47A67" w:rsidRDefault="00D47A67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Бельченко А.В.,</w:t>
            </w:r>
          </w:p>
          <w:p w:rsidR="00D47A67" w:rsidRDefault="00D47A67" w:rsidP="00D47A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Папушой С.М.</w:t>
            </w:r>
            <w:r w:rsidR="00CA500E">
              <w:rPr>
                <w:sz w:val="26"/>
                <w:szCs w:val="26"/>
              </w:rPr>
              <w:t>,</w:t>
            </w:r>
          </w:p>
          <w:p w:rsidR="00D47A67" w:rsidRDefault="00CA500E" w:rsidP="00CA500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Осокіна Є.С.</w:t>
            </w:r>
          </w:p>
          <w:p w:rsidR="008E3508" w:rsidRPr="001530D2" w:rsidRDefault="008E3508" w:rsidP="00CA500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596D08" w:rsidP="0016492E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6.20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Підготовка та надання до Головного управління державної казначейської служби України в Одеській області паспортів бюджетних програм та відповідних довідок (при внесенні відповідних змін до програм)</w:t>
            </w:r>
          </w:p>
          <w:p w:rsidR="00DA600F" w:rsidRPr="001530D2" w:rsidRDefault="00DA600F" w:rsidP="0016492E">
            <w:pPr>
              <w:spacing w:line="276" w:lineRule="auto"/>
              <w:jc w:val="both"/>
              <w:rPr>
                <w:szCs w:val="28"/>
                <w:lang w:val="ru-RU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DA600F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Наказ Міністерства фінансів України від 28.08.2012 «Про затвердження Порядку казначейського обслуговування місцевих бюджетів»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Керівники структурних підрозділів</w:t>
            </w:r>
          </w:p>
          <w:p w:rsidR="0016492E" w:rsidRPr="001530D2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 xml:space="preserve">(згідно </w:t>
            </w:r>
            <w:r w:rsidR="009563AA">
              <w:rPr>
                <w:sz w:val="26"/>
                <w:szCs w:val="26"/>
              </w:rPr>
              <w:t>з компетенцією</w:t>
            </w:r>
            <w:r w:rsidRPr="001530D2">
              <w:rPr>
                <w:sz w:val="26"/>
                <w:szCs w:val="26"/>
              </w:rPr>
              <w:t>)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  <w:r w:rsidR="00596D08">
              <w:rPr>
                <w:szCs w:val="28"/>
              </w:rPr>
              <w:t>21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A63991">
            <w:pPr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Ведення бухгалтерського обліку та складання фінансової звітності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Закон України «Про бухгалтерський облік та фінансову звітність в Україні»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Худик С.М.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A44E3" w:rsidP="00596D0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6.2</w:t>
            </w:r>
            <w:r w:rsidR="00596D08">
              <w:rPr>
                <w:szCs w:val="28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Робота з персоналом:</w:t>
            </w:r>
          </w:p>
          <w:p w:rsidR="0016492E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1530D2">
              <w:rPr>
                <w:szCs w:val="28"/>
              </w:rPr>
              <w:t>підбір кандидатів на вакантні посади;     -</w:t>
            </w:r>
            <w:r>
              <w:rPr>
                <w:szCs w:val="28"/>
              </w:rPr>
              <w:t xml:space="preserve"> </w:t>
            </w:r>
            <w:r w:rsidRPr="001530D2">
              <w:rPr>
                <w:szCs w:val="28"/>
              </w:rPr>
              <w:t>організація роботи з підвищення рівня компетенції державних службовців;          -</w:t>
            </w:r>
            <w:r>
              <w:rPr>
                <w:szCs w:val="28"/>
              </w:rPr>
              <w:t xml:space="preserve"> </w:t>
            </w:r>
            <w:r w:rsidRPr="001530D2">
              <w:rPr>
                <w:szCs w:val="28"/>
              </w:rPr>
              <w:t xml:space="preserve">ведення та складання звітності згідно </w:t>
            </w:r>
            <w:r w:rsidR="007D13F9">
              <w:rPr>
                <w:szCs w:val="28"/>
              </w:rPr>
              <w:t>з чинним законодавством</w:t>
            </w:r>
            <w:r w:rsidRPr="001530D2">
              <w:rPr>
                <w:szCs w:val="28"/>
              </w:rPr>
              <w:t xml:space="preserve"> тощо</w:t>
            </w:r>
          </w:p>
          <w:p w:rsidR="00DA600F" w:rsidRPr="001530D2" w:rsidRDefault="00DA600F" w:rsidP="0016492E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ункт</w:t>
            </w:r>
            <w:r w:rsidRPr="001530D2">
              <w:rPr>
                <w:sz w:val="24"/>
                <w:szCs w:val="24"/>
              </w:rPr>
              <w:t xml:space="preserve"> 8.16 Положення про Департамент фінансів Одеської обласної державної адміністрації, </w:t>
            </w:r>
            <w:r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9563AA">
            <w:pPr>
              <w:spacing w:line="276" w:lineRule="auto"/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Акімова Г.В., керівники структурних підрозділів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596D08" w:rsidP="0016492E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6.23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 xml:space="preserve">Забезпечення доступу до публічної інформації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ункт</w:t>
            </w:r>
            <w:r w:rsidRPr="001530D2">
              <w:rPr>
                <w:sz w:val="24"/>
                <w:szCs w:val="24"/>
              </w:rPr>
              <w:t xml:space="preserve"> 4.42 Положення про Департамент фінансів Одеської обласної державної адміністрації, </w:t>
            </w:r>
            <w:r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  <w:p w:rsidR="00DA600F" w:rsidRPr="001530D2" w:rsidRDefault="00DA600F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>Романюк О.М.</w:t>
            </w:r>
            <w:r>
              <w:rPr>
                <w:sz w:val="26"/>
                <w:szCs w:val="26"/>
              </w:rPr>
              <w:t>,</w:t>
            </w:r>
          </w:p>
          <w:p w:rsidR="0016492E" w:rsidRPr="001530D2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993F04">
              <w:rPr>
                <w:sz w:val="26"/>
                <w:szCs w:val="26"/>
              </w:rPr>
              <w:t>Наконечна Т.І.,</w:t>
            </w:r>
          </w:p>
          <w:p w:rsidR="0016492E" w:rsidRPr="001530D2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A44E3" w:rsidP="00596D0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6.2</w:t>
            </w:r>
            <w:r w:rsidR="00596D08">
              <w:rPr>
                <w:szCs w:val="28"/>
              </w:rPr>
              <w:t>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A158FB">
              <w:rPr>
                <w:szCs w:val="28"/>
              </w:rPr>
              <w:t xml:space="preserve">Електронні консультації з громадськістю з питання «Про підсумки виконання обласного бюджету та </w:t>
            </w:r>
            <w:r w:rsidR="007C3386">
              <w:rPr>
                <w:szCs w:val="28"/>
              </w:rPr>
              <w:t>бюджету Одеської області за 2025</w:t>
            </w:r>
            <w:r w:rsidRPr="00A158FB">
              <w:rPr>
                <w:szCs w:val="28"/>
              </w:rPr>
              <w:t xml:space="preserve"> рік»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A158FB">
              <w:rPr>
                <w:sz w:val="24"/>
                <w:szCs w:val="24"/>
              </w:rPr>
              <w:t>Орієнтовний план проведення Одеською обласною державною (військовою) адміністрацією консультацій з громадськістю на 2025 рік; пункт 4.42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Березень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Коровкін О.В.,</w:t>
            </w:r>
          </w:p>
          <w:p w:rsidR="0016492E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Дзіховська О.А.,</w:t>
            </w:r>
          </w:p>
          <w:p w:rsidR="007C3386" w:rsidRDefault="007C3386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Погребняк В.М.,</w:t>
            </w:r>
          </w:p>
          <w:p w:rsidR="009563AA" w:rsidRDefault="0016492E" w:rsidP="009563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Мурзановський Г.М., </w:t>
            </w:r>
          </w:p>
          <w:p w:rsidR="0016492E" w:rsidRPr="001530D2" w:rsidRDefault="0016492E" w:rsidP="009563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A44E3" w:rsidP="00596D0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6.2</w:t>
            </w:r>
            <w:r w:rsidR="00596D08">
              <w:rPr>
                <w:szCs w:val="28"/>
              </w:rPr>
              <w:t>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A158FB" w:rsidRDefault="00F30A32" w:rsidP="00F30A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Брифінг з</w:t>
            </w:r>
            <w:r w:rsidR="0016492E" w:rsidRPr="00A158FB">
              <w:rPr>
                <w:szCs w:val="28"/>
              </w:rPr>
              <w:t xml:space="preserve"> актуальних фінансових питань</w:t>
            </w:r>
          </w:p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A158FB">
              <w:rPr>
                <w:sz w:val="24"/>
                <w:szCs w:val="24"/>
              </w:rPr>
              <w:t>Стаття 28 Бюджетного кодексу України; пункт</w:t>
            </w:r>
            <w:r>
              <w:rPr>
                <w:sz w:val="24"/>
                <w:szCs w:val="24"/>
              </w:rPr>
              <w:t>и</w:t>
            </w:r>
            <w:r w:rsidRPr="00A158FB">
              <w:rPr>
                <w:sz w:val="24"/>
                <w:szCs w:val="24"/>
              </w:rPr>
              <w:t xml:space="preserve"> 4.42; 4.43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№ 474/А-2023</w:t>
            </w:r>
          </w:p>
          <w:p w:rsidR="00A63991" w:rsidRPr="001530D2" w:rsidRDefault="00A63991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A158FB">
              <w:rPr>
                <w:szCs w:val="28"/>
              </w:rPr>
              <w:t>Щомісячно (згідно з графіком)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9563AA">
            <w:pPr>
              <w:spacing w:line="276" w:lineRule="auto"/>
              <w:ind w:firstLine="33"/>
              <w:jc w:val="center"/>
              <w:rPr>
                <w:sz w:val="26"/>
                <w:szCs w:val="26"/>
              </w:rPr>
            </w:pPr>
            <w:r w:rsidRPr="00A158FB">
              <w:rPr>
                <w:sz w:val="26"/>
                <w:szCs w:val="26"/>
              </w:rPr>
              <w:t>Биковська В.</w:t>
            </w:r>
            <w:r>
              <w:rPr>
                <w:sz w:val="26"/>
                <w:szCs w:val="26"/>
              </w:rPr>
              <w:t>Д.,</w:t>
            </w:r>
          </w:p>
          <w:p w:rsidR="0016492E" w:rsidRPr="001530D2" w:rsidRDefault="0016492E" w:rsidP="00F30A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596D08" w:rsidP="0016492E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6.26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 xml:space="preserve">Підготовка пропозицій до плану роботи обласної державної (військової) адміністрації на </w:t>
            </w:r>
            <w:r w:rsidRPr="001530D2">
              <w:rPr>
                <w:szCs w:val="28"/>
                <w:lang w:val="en-US"/>
              </w:rPr>
              <w:t>II</w:t>
            </w:r>
            <w:r w:rsidR="00C513EE">
              <w:rPr>
                <w:szCs w:val="28"/>
              </w:rPr>
              <w:t xml:space="preserve"> квартал 2026</w:t>
            </w:r>
            <w:r w:rsidRPr="001530D2">
              <w:rPr>
                <w:szCs w:val="28"/>
              </w:rPr>
              <w:t xml:space="preserve"> року 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F30A32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16492E" w:rsidRPr="001530D2">
              <w:rPr>
                <w:sz w:val="24"/>
                <w:szCs w:val="24"/>
              </w:rPr>
              <w:t xml:space="preserve"> 2.6 регламенту обласної державної (військової) адміністрації, затверджено розпорядженням голови обласної державної адміністрації від 29.08.2023    № 652/А-2923</w:t>
            </w:r>
            <w:r w:rsidR="0016492E">
              <w:rPr>
                <w:sz w:val="24"/>
                <w:szCs w:val="24"/>
              </w:rPr>
              <w:t>; пункт</w:t>
            </w:r>
            <w:r w:rsidR="0016492E" w:rsidRPr="001530D2">
              <w:rPr>
                <w:sz w:val="24"/>
                <w:szCs w:val="24"/>
              </w:rPr>
              <w:t xml:space="preserve"> 8.4 Положення про Департамент фінансів Одеської обласної державної адміністрації, </w:t>
            </w:r>
            <w:r w:rsidR="0016492E">
              <w:rPr>
                <w:sz w:val="24"/>
                <w:szCs w:val="24"/>
              </w:rPr>
              <w:t xml:space="preserve">що </w:t>
            </w:r>
            <w:r w:rsidR="0016492E"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  <w:p w:rsidR="00A63991" w:rsidRPr="001530D2" w:rsidRDefault="00A63991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</w:p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 березня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9563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30D2">
              <w:rPr>
                <w:sz w:val="26"/>
                <w:szCs w:val="26"/>
              </w:rPr>
              <w:t xml:space="preserve">Мурзановський Г.М., керівники структурних підрозділів 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596D08" w:rsidP="0016492E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6.27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Підготовка інформації про щомісячні заходи та надання управлінню організаційної роботи апарату обласної державної (військової) адміністрації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Pr="001530D2">
              <w:rPr>
                <w:sz w:val="24"/>
                <w:szCs w:val="24"/>
              </w:rPr>
              <w:t xml:space="preserve"> 2.11 регламенту обласної державної (військової) адміністрації, </w:t>
            </w:r>
            <w:r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29.08.2023    № 652/А-2923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 xml:space="preserve">До 20 числа місяця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9563AA">
            <w:pPr>
              <w:spacing w:line="276" w:lineRule="auto"/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530D2">
              <w:rPr>
                <w:sz w:val="26"/>
                <w:szCs w:val="26"/>
              </w:rPr>
              <w:t>Мурзановський Г.М., керівники структурних підрозділів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A44E3" w:rsidP="00596D0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6.2</w:t>
            </w:r>
            <w:r w:rsidR="00596D08">
              <w:rPr>
                <w:szCs w:val="28"/>
              </w:rPr>
              <w:t>8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Підготовка інформації про щотижневі заходи та надання управлінню організаційної роботи апарату обласної державної (військової) адміністрації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A9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1530D2">
              <w:rPr>
                <w:sz w:val="24"/>
                <w:szCs w:val="24"/>
              </w:rPr>
              <w:t xml:space="preserve">Згідно </w:t>
            </w:r>
            <w:r>
              <w:rPr>
                <w:sz w:val="24"/>
                <w:szCs w:val="24"/>
              </w:rPr>
              <w:t>з листом</w:t>
            </w:r>
            <w:r w:rsidRPr="001530D2">
              <w:rPr>
                <w:sz w:val="24"/>
                <w:szCs w:val="24"/>
              </w:rPr>
              <w:t xml:space="preserve"> керівника апарату обласної державної (військової) адміністрації від </w:t>
            </w:r>
            <w:r w:rsidR="00F60AA9" w:rsidRPr="00F60AA9">
              <w:rPr>
                <w:sz w:val="24"/>
                <w:szCs w:val="24"/>
              </w:rPr>
              <w:t xml:space="preserve">09.10.2024 </w:t>
            </w:r>
          </w:p>
          <w:p w:rsidR="0016492E" w:rsidRPr="001530D2" w:rsidRDefault="00F60AA9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F60AA9">
              <w:rPr>
                <w:sz w:val="24"/>
                <w:szCs w:val="24"/>
              </w:rPr>
              <w:t xml:space="preserve">№ 348/01-47-24 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Кожної середи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9563AA">
            <w:pPr>
              <w:spacing w:line="276" w:lineRule="auto"/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530D2">
              <w:rPr>
                <w:sz w:val="26"/>
                <w:szCs w:val="26"/>
              </w:rPr>
              <w:t>Мурзановський Г.М., керівники структурних підрозділів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A44E3" w:rsidP="00596D0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  <w:r w:rsidR="00596D08">
              <w:rPr>
                <w:szCs w:val="28"/>
              </w:rPr>
              <w:t>29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Забезпечення документообігу, відпрацювання запитів на публічну інформацію, запитів та звернень народних депутатів України, звернень громадян, підприємств, установ та організацій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Пункти</w:t>
            </w:r>
            <w:r w:rsidRPr="001530D2">
              <w:rPr>
                <w:sz w:val="24"/>
                <w:szCs w:val="24"/>
              </w:rPr>
              <w:t xml:space="preserve"> 4.35, 4.36 Положення про Департамент фінансів Одеської обласної державної адміністрації, </w:t>
            </w:r>
            <w:r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Романюк О.М.,</w:t>
            </w:r>
          </w:p>
          <w:p w:rsidR="007C3386" w:rsidRDefault="0016492E" w:rsidP="009563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31E5">
              <w:rPr>
                <w:sz w:val="26"/>
                <w:szCs w:val="26"/>
              </w:rPr>
              <w:t>М</w:t>
            </w:r>
            <w:r w:rsidR="007C3386">
              <w:rPr>
                <w:sz w:val="26"/>
                <w:szCs w:val="26"/>
              </w:rPr>
              <w:t>урзановський Г.М.,</w:t>
            </w:r>
          </w:p>
          <w:p w:rsidR="007C3386" w:rsidRDefault="007C3386" w:rsidP="009563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C3386">
              <w:rPr>
                <w:sz w:val="26"/>
                <w:szCs w:val="26"/>
              </w:rPr>
              <w:t>Наконечна Т.І.,</w:t>
            </w:r>
          </w:p>
          <w:p w:rsidR="0016492E" w:rsidRPr="001530D2" w:rsidRDefault="0016492E" w:rsidP="009563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31E5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596D08" w:rsidP="0016492E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6.30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4C31E5">
              <w:rPr>
                <w:szCs w:val="28"/>
              </w:rPr>
              <w:t>Робота з укомплектовування, зберігання та ведення обліку архівних документів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 w:rsidRPr="004C31E5">
              <w:rPr>
                <w:sz w:val="24"/>
                <w:szCs w:val="24"/>
              </w:rPr>
              <w:t>Пункт 4.47 Положення про Департамент фінансів Одеської обласної державної адміністрації, що 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4C31E5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4C31E5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4C31E5">
              <w:rPr>
                <w:sz w:val="26"/>
                <w:szCs w:val="26"/>
              </w:rPr>
              <w:t>Експертна комісія,</w:t>
            </w:r>
          </w:p>
          <w:p w:rsidR="0016492E" w:rsidRPr="001530D2" w:rsidRDefault="0016492E" w:rsidP="00F30A3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31E5">
              <w:rPr>
                <w:sz w:val="26"/>
                <w:szCs w:val="26"/>
              </w:rPr>
              <w:t>керівники структурних підрозділів</w:t>
            </w: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A44E3" w:rsidP="00596D08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6.3</w:t>
            </w:r>
            <w:r w:rsidR="00596D08">
              <w:rPr>
                <w:szCs w:val="28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Надання інформації про прийняті нормативно-правові акти Південному міжрегіональному управлінню Міністерства юстиції України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Pr="001530D2">
              <w:rPr>
                <w:sz w:val="24"/>
                <w:szCs w:val="24"/>
              </w:rPr>
              <w:t xml:space="preserve"> 8.10 Положення про Департамент фінансів Одеської обласної державної адміністрації, </w:t>
            </w:r>
            <w:r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Щомісячно</w:t>
            </w:r>
          </w:p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до 5 числа</w:t>
            </w:r>
          </w:p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7C3386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Орєхова</w:t>
            </w:r>
            <w:r w:rsidR="0016492E" w:rsidRPr="001530D2">
              <w:rPr>
                <w:sz w:val="26"/>
                <w:szCs w:val="26"/>
              </w:rPr>
              <w:t xml:space="preserve"> К.С.</w:t>
            </w:r>
          </w:p>
          <w:p w:rsidR="0016492E" w:rsidRPr="001530D2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</w:p>
        </w:tc>
      </w:tr>
      <w:tr w:rsidR="0016492E" w:rsidRPr="001530D2" w:rsidTr="00CA500E">
        <w:trPr>
          <w:cantSplit/>
          <w:trHeight w:val="86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596D08" w:rsidP="0016492E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6.32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both"/>
              <w:rPr>
                <w:szCs w:val="28"/>
              </w:rPr>
            </w:pPr>
            <w:r w:rsidRPr="001530D2">
              <w:rPr>
                <w:szCs w:val="28"/>
              </w:rPr>
              <w:t>Здійснення заходів щодо запобігання і протидії корупції згідно</w:t>
            </w:r>
            <w:r w:rsidRPr="001530D2">
              <w:t xml:space="preserve"> </w:t>
            </w:r>
            <w:r w:rsidR="00827E06">
              <w:t xml:space="preserve">з </w:t>
            </w:r>
            <w:r w:rsidRPr="001530D2">
              <w:t>вимог</w:t>
            </w:r>
            <w:r w:rsidR="00827E06">
              <w:t>ами</w:t>
            </w:r>
            <w:r w:rsidRPr="001530D2">
              <w:t xml:space="preserve"> законодавства</w:t>
            </w:r>
            <w:r>
              <w:t>. Декларування дохо</w:t>
            </w:r>
            <w:r w:rsidR="007C3386">
              <w:t>дів державних службовців за 2025</w:t>
            </w:r>
            <w:r>
              <w:t xml:space="preserve"> рік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Pr="001530D2">
              <w:rPr>
                <w:sz w:val="24"/>
                <w:szCs w:val="24"/>
              </w:rPr>
              <w:t xml:space="preserve"> 8.18 Положення про Департамент фінансів Одеської обласної державної адміністрації, </w:t>
            </w:r>
            <w:r>
              <w:rPr>
                <w:sz w:val="24"/>
                <w:szCs w:val="24"/>
              </w:rPr>
              <w:t xml:space="preserve">що </w:t>
            </w:r>
            <w:r w:rsidRPr="001530D2">
              <w:rPr>
                <w:sz w:val="24"/>
                <w:szCs w:val="24"/>
              </w:rPr>
              <w:t>затверджено розпорядженням голови обласної державної адміністрації від 14.07.2023              № 474/А-2023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1530D2" w:rsidRDefault="0016492E" w:rsidP="0016492E">
            <w:pPr>
              <w:spacing w:line="276" w:lineRule="auto"/>
              <w:jc w:val="center"/>
              <w:rPr>
                <w:szCs w:val="28"/>
              </w:rPr>
            </w:pPr>
            <w:r w:rsidRPr="001530D2">
              <w:rPr>
                <w:szCs w:val="28"/>
              </w:rPr>
              <w:t>Протягом кварталу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2E" w:rsidRPr="004C31E5" w:rsidRDefault="0016492E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 w:rsidRPr="004C31E5">
              <w:rPr>
                <w:sz w:val="26"/>
                <w:szCs w:val="26"/>
              </w:rPr>
              <w:t>Акімова Г.В.,</w:t>
            </w:r>
          </w:p>
          <w:p w:rsidR="0016492E" w:rsidRPr="004C31E5" w:rsidRDefault="007C3386" w:rsidP="0016492E">
            <w:pPr>
              <w:spacing w:line="276" w:lineRule="auto"/>
              <w:ind w:hanging="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Орєхова</w:t>
            </w:r>
            <w:r w:rsidR="0016492E" w:rsidRPr="004C31E5">
              <w:rPr>
                <w:sz w:val="26"/>
                <w:szCs w:val="26"/>
              </w:rPr>
              <w:t xml:space="preserve"> К.С.,</w:t>
            </w:r>
          </w:p>
          <w:p w:rsidR="00E23611" w:rsidRDefault="0016492E" w:rsidP="00E2361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31E5">
              <w:rPr>
                <w:sz w:val="26"/>
                <w:szCs w:val="26"/>
              </w:rPr>
              <w:t xml:space="preserve">керівники структурних підрозділів, </w:t>
            </w:r>
          </w:p>
          <w:p w:rsidR="0016492E" w:rsidRPr="001530D2" w:rsidRDefault="0016492E" w:rsidP="00E2361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31E5">
              <w:rPr>
                <w:sz w:val="26"/>
                <w:szCs w:val="26"/>
              </w:rPr>
              <w:t>державні службовці</w:t>
            </w:r>
          </w:p>
        </w:tc>
      </w:tr>
    </w:tbl>
    <w:p w:rsidR="00380212" w:rsidRPr="001530D2" w:rsidRDefault="00380212"/>
    <w:p w:rsidR="00490BA8" w:rsidRDefault="00490BA8">
      <w:pPr>
        <w:rPr>
          <w:sz w:val="16"/>
          <w:szCs w:val="16"/>
        </w:rPr>
      </w:pPr>
    </w:p>
    <w:p w:rsidR="00A63991" w:rsidRDefault="00A63991">
      <w:pPr>
        <w:rPr>
          <w:sz w:val="16"/>
          <w:szCs w:val="16"/>
        </w:rPr>
      </w:pPr>
    </w:p>
    <w:p w:rsidR="00A63991" w:rsidRDefault="00A63991">
      <w:pPr>
        <w:rPr>
          <w:sz w:val="16"/>
          <w:szCs w:val="16"/>
        </w:rPr>
      </w:pPr>
    </w:p>
    <w:p w:rsidR="00A63991" w:rsidRDefault="00A63991">
      <w:pPr>
        <w:rPr>
          <w:sz w:val="16"/>
          <w:szCs w:val="16"/>
        </w:rPr>
      </w:pPr>
    </w:p>
    <w:p w:rsidR="00A63991" w:rsidRDefault="00A63991">
      <w:pPr>
        <w:rPr>
          <w:sz w:val="16"/>
          <w:szCs w:val="16"/>
        </w:rPr>
      </w:pPr>
    </w:p>
    <w:p w:rsidR="00A63991" w:rsidRPr="001530D2" w:rsidRDefault="00A63991">
      <w:pPr>
        <w:rPr>
          <w:sz w:val="16"/>
          <w:szCs w:val="16"/>
        </w:rPr>
      </w:pPr>
    </w:p>
    <w:p w:rsidR="001C34BC" w:rsidRDefault="00380212" w:rsidP="008454BF">
      <w:pPr>
        <w:pStyle w:val="1"/>
        <w:tabs>
          <w:tab w:val="center" w:pos="5386"/>
        </w:tabs>
        <w:jc w:val="left"/>
        <w:rPr>
          <w:b w:val="0"/>
          <w:szCs w:val="28"/>
        </w:rPr>
      </w:pPr>
      <w:r w:rsidRPr="001530D2">
        <w:t xml:space="preserve">     </w:t>
      </w:r>
      <w:r w:rsidR="003F7B87">
        <w:rPr>
          <w:b w:val="0"/>
          <w:szCs w:val="28"/>
        </w:rPr>
        <w:t>Д</w:t>
      </w:r>
      <w:r w:rsidRPr="001530D2">
        <w:rPr>
          <w:b w:val="0"/>
          <w:szCs w:val="28"/>
        </w:rPr>
        <w:t>иректор Департаменту</w:t>
      </w:r>
      <w:r w:rsidR="00E637E6">
        <w:rPr>
          <w:b w:val="0"/>
          <w:szCs w:val="28"/>
        </w:rPr>
        <w:t xml:space="preserve"> фінансів</w:t>
      </w:r>
      <w:r w:rsidRPr="001530D2">
        <w:rPr>
          <w:b w:val="0"/>
          <w:szCs w:val="28"/>
        </w:rPr>
        <w:t xml:space="preserve">                                                               </w:t>
      </w:r>
      <w:r w:rsidRPr="001530D2">
        <w:rPr>
          <w:b w:val="0"/>
          <w:szCs w:val="28"/>
        </w:rPr>
        <w:tab/>
        <w:t xml:space="preserve">                            </w:t>
      </w:r>
      <w:r w:rsidR="003F7B87">
        <w:rPr>
          <w:b w:val="0"/>
          <w:szCs w:val="28"/>
        </w:rPr>
        <w:tab/>
      </w:r>
      <w:r w:rsidR="003F7B87">
        <w:rPr>
          <w:b w:val="0"/>
          <w:szCs w:val="28"/>
        </w:rPr>
        <w:tab/>
        <w:t>Марина ЗІНЧЕНКО</w:t>
      </w:r>
      <w:r w:rsidRPr="001530D2">
        <w:rPr>
          <w:b w:val="0"/>
          <w:szCs w:val="28"/>
        </w:rPr>
        <w:t xml:space="preserve"> </w:t>
      </w:r>
    </w:p>
    <w:p w:rsidR="008454BF" w:rsidRDefault="008454BF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  <w:r w:rsidRPr="001530D2">
        <w:rPr>
          <w:b w:val="0"/>
          <w:sz w:val="20"/>
          <w:lang w:val="ru-RU"/>
        </w:rPr>
        <w:t xml:space="preserve">        </w:t>
      </w:r>
    </w:p>
    <w:p w:rsidR="008454BF" w:rsidRDefault="008454BF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      </w:t>
      </w:r>
    </w:p>
    <w:p w:rsidR="00A63991" w:rsidRDefault="008454BF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       </w:t>
      </w: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A63991" w:rsidRDefault="00A63991" w:rsidP="00A63991">
      <w:pPr>
        <w:rPr>
          <w:lang w:val="ru-RU"/>
        </w:rPr>
      </w:pPr>
    </w:p>
    <w:p w:rsidR="00A63991" w:rsidRPr="00A63991" w:rsidRDefault="00A63991" w:rsidP="00A63991">
      <w:pPr>
        <w:rPr>
          <w:lang w:val="ru-RU"/>
        </w:rPr>
      </w:pPr>
    </w:p>
    <w:p w:rsidR="00A63991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</w:p>
    <w:p w:rsidR="00805414" w:rsidRPr="008454BF" w:rsidRDefault="00A63991" w:rsidP="008454BF">
      <w:pPr>
        <w:pStyle w:val="1"/>
        <w:tabs>
          <w:tab w:val="center" w:pos="5386"/>
        </w:tabs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          </w:t>
      </w:r>
      <w:r w:rsidR="008454BF">
        <w:rPr>
          <w:b w:val="0"/>
          <w:sz w:val="20"/>
          <w:lang w:val="ru-RU"/>
        </w:rPr>
        <w:t>Мурзановський Геннадій 7189 25</w:t>
      </w:r>
      <w:r w:rsidR="003F7B87">
        <w:rPr>
          <w:b w:val="0"/>
          <w:sz w:val="20"/>
          <w:lang w:val="ru-RU"/>
        </w:rPr>
        <w:t>2</w:t>
      </w:r>
    </w:p>
    <w:p w:rsidR="007D29CA" w:rsidRPr="001530D2" w:rsidRDefault="007D29CA" w:rsidP="00380212">
      <w:pPr>
        <w:tabs>
          <w:tab w:val="left" w:pos="4515"/>
        </w:tabs>
      </w:pPr>
    </w:p>
    <w:sectPr w:rsidR="007D29CA" w:rsidRPr="001530D2" w:rsidSect="00165C75">
      <w:pgSz w:w="16838" w:h="11906" w:orient="landscape"/>
      <w:pgMar w:top="851" w:right="850" w:bottom="709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06" w:rsidRDefault="00827E06" w:rsidP="00827E06">
      <w:r>
        <w:separator/>
      </w:r>
    </w:p>
  </w:endnote>
  <w:endnote w:type="continuationSeparator" w:id="0">
    <w:p w:rsidR="00827E06" w:rsidRDefault="00827E06" w:rsidP="0082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06" w:rsidRDefault="00827E06" w:rsidP="00827E06">
      <w:r>
        <w:separator/>
      </w:r>
    </w:p>
  </w:footnote>
  <w:footnote w:type="continuationSeparator" w:id="0">
    <w:p w:rsidR="00827E06" w:rsidRDefault="00827E06" w:rsidP="00827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8A"/>
    <w:rsid w:val="00012448"/>
    <w:rsid w:val="0005364D"/>
    <w:rsid w:val="000B38BE"/>
    <w:rsid w:val="000E1B95"/>
    <w:rsid w:val="000E746C"/>
    <w:rsid w:val="001129B8"/>
    <w:rsid w:val="00137037"/>
    <w:rsid w:val="0014407B"/>
    <w:rsid w:val="001530D2"/>
    <w:rsid w:val="00154CD2"/>
    <w:rsid w:val="0016492E"/>
    <w:rsid w:val="00165C75"/>
    <w:rsid w:val="00170DCB"/>
    <w:rsid w:val="001765A8"/>
    <w:rsid w:val="00187723"/>
    <w:rsid w:val="0019161C"/>
    <w:rsid w:val="0019798A"/>
    <w:rsid w:val="001A44E3"/>
    <w:rsid w:val="001B04E6"/>
    <w:rsid w:val="001C34BC"/>
    <w:rsid w:val="001D0BA5"/>
    <w:rsid w:val="001E3EFC"/>
    <w:rsid w:val="00230CB1"/>
    <w:rsid w:val="00236615"/>
    <w:rsid w:val="0024776E"/>
    <w:rsid w:val="00254A6B"/>
    <w:rsid w:val="002A263C"/>
    <w:rsid w:val="002C0C65"/>
    <w:rsid w:val="002F2A39"/>
    <w:rsid w:val="002F5A26"/>
    <w:rsid w:val="002F6E69"/>
    <w:rsid w:val="00302621"/>
    <w:rsid w:val="00303E00"/>
    <w:rsid w:val="00312FFE"/>
    <w:rsid w:val="003207D3"/>
    <w:rsid w:val="00326FD9"/>
    <w:rsid w:val="00356FEB"/>
    <w:rsid w:val="00361FD8"/>
    <w:rsid w:val="00363DD3"/>
    <w:rsid w:val="003674E3"/>
    <w:rsid w:val="003736AC"/>
    <w:rsid w:val="00380212"/>
    <w:rsid w:val="003A04A4"/>
    <w:rsid w:val="003C158B"/>
    <w:rsid w:val="003F2A9A"/>
    <w:rsid w:val="003F7B87"/>
    <w:rsid w:val="00404C58"/>
    <w:rsid w:val="004279E5"/>
    <w:rsid w:val="00430F01"/>
    <w:rsid w:val="004447F7"/>
    <w:rsid w:val="00490BA8"/>
    <w:rsid w:val="004A63CD"/>
    <w:rsid w:val="004C31E5"/>
    <w:rsid w:val="004C790E"/>
    <w:rsid w:val="004F4EAC"/>
    <w:rsid w:val="0052252C"/>
    <w:rsid w:val="0055102D"/>
    <w:rsid w:val="00592E3C"/>
    <w:rsid w:val="00596D08"/>
    <w:rsid w:val="005A320E"/>
    <w:rsid w:val="005B1E4E"/>
    <w:rsid w:val="005C6E88"/>
    <w:rsid w:val="00601D0B"/>
    <w:rsid w:val="00601E2C"/>
    <w:rsid w:val="00605EDD"/>
    <w:rsid w:val="00614C3D"/>
    <w:rsid w:val="00630C8D"/>
    <w:rsid w:val="00652528"/>
    <w:rsid w:val="006572C2"/>
    <w:rsid w:val="006C2EF5"/>
    <w:rsid w:val="006E2D13"/>
    <w:rsid w:val="006F2177"/>
    <w:rsid w:val="006F4B78"/>
    <w:rsid w:val="006F5D53"/>
    <w:rsid w:val="006F6DAE"/>
    <w:rsid w:val="00713286"/>
    <w:rsid w:val="0072319C"/>
    <w:rsid w:val="0072432A"/>
    <w:rsid w:val="0075744C"/>
    <w:rsid w:val="00764BD0"/>
    <w:rsid w:val="00793630"/>
    <w:rsid w:val="007C2E46"/>
    <w:rsid w:val="007C3386"/>
    <w:rsid w:val="007D13F9"/>
    <w:rsid w:val="007D29CA"/>
    <w:rsid w:val="007F4E16"/>
    <w:rsid w:val="00805414"/>
    <w:rsid w:val="008105F4"/>
    <w:rsid w:val="00827E06"/>
    <w:rsid w:val="008454BF"/>
    <w:rsid w:val="00865B1B"/>
    <w:rsid w:val="008A07C7"/>
    <w:rsid w:val="008D0195"/>
    <w:rsid w:val="008D5A88"/>
    <w:rsid w:val="008E3508"/>
    <w:rsid w:val="008E4699"/>
    <w:rsid w:val="008F0D6B"/>
    <w:rsid w:val="00901204"/>
    <w:rsid w:val="009243EC"/>
    <w:rsid w:val="00930755"/>
    <w:rsid w:val="00930A86"/>
    <w:rsid w:val="0094359D"/>
    <w:rsid w:val="009563AA"/>
    <w:rsid w:val="00963710"/>
    <w:rsid w:val="00977FAB"/>
    <w:rsid w:val="0098032D"/>
    <w:rsid w:val="009914E3"/>
    <w:rsid w:val="009933B4"/>
    <w:rsid w:val="00993F04"/>
    <w:rsid w:val="009C6109"/>
    <w:rsid w:val="009D744F"/>
    <w:rsid w:val="00A01698"/>
    <w:rsid w:val="00A158FB"/>
    <w:rsid w:val="00A31D23"/>
    <w:rsid w:val="00A322C3"/>
    <w:rsid w:val="00A347C1"/>
    <w:rsid w:val="00A63991"/>
    <w:rsid w:val="00A64A1E"/>
    <w:rsid w:val="00A83945"/>
    <w:rsid w:val="00A95CA2"/>
    <w:rsid w:val="00AB74B1"/>
    <w:rsid w:val="00AC177F"/>
    <w:rsid w:val="00AC2C3B"/>
    <w:rsid w:val="00B0215B"/>
    <w:rsid w:val="00B056B6"/>
    <w:rsid w:val="00B1576D"/>
    <w:rsid w:val="00B22BD3"/>
    <w:rsid w:val="00B631B4"/>
    <w:rsid w:val="00B810F7"/>
    <w:rsid w:val="00B9780D"/>
    <w:rsid w:val="00BA3D03"/>
    <w:rsid w:val="00BA44D1"/>
    <w:rsid w:val="00BA7083"/>
    <w:rsid w:val="00BE3653"/>
    <w:rsid w:val="00BF03BD"/>
    <w:rsid w:val="00BF3785"/>
    <w:rsid w:val="00BF6EDA"/>
    <w:rsid w:val="00C262C6"/>
    <w:rsid w:val="00C43CFD"/>
    <w:rsid w:val="00C513EE"/>
    <w:rsid w:val="00C56877"/>
    <w:rsid w:val="00C600AE"/>
    <w:rsid w:val="00C721E5"/>
    <w:rsid w:val="00CA500E"/>
    <w:rsid w:val="00CB26A0"/>
    <w:rsid w:val="00CB4634"/>
    <w:rsid w:val="00CC0924"/>
    <w:rsid w:val="00CC2ABB"/>
    <w:rsid w:val="00D14538"/>
    <w:rsid w:val="00D147DB"/>
    <w:rsid w:val="00D24889"/>
    <w:rsid w:val="00D24EDD"/>
    <w:rsid w:val="00D41044"/>
    <w:rsid w:val="00D41B08"/>
    <w:rsid w:val="00D47A67"/>
    <w:rsid w:val="00DA600F"/>
    <w:rsid w:val="00DD388E"/>
    <w:rsid w:val="00DD56A0"/>
    <w:rsid w:val="00DF3293"/>
    <w:rsid w:val="00E23611"/>
    <w:rsid w:val="00E249FA"/>
    <w:rsid w:val="00E443AD"/>
    <w:rsid w:val="00E60C10"/>
    <w:rsid w:val="00E637E6"/>
    <w:rsid w:val="00E70F22"/>
    <w:rsid w:val="00E84C0D"/>
    <w:rsid w:val="00EE298A"/>
    <w:rsid w:val="00EE6907"/>
    <w:rsid w:val="00F1671D"/>
    <w:rsid w:val="00F30A32"/>
    <w:rsid w:val="00F3485B"/>
    <w:rsid w:val="00F40B1F"/>
    <w:rsid w:val="00F467E9"/>
    <w:rsid w:val="00F60AA9"/>
    <w:rsid w:val="00F86EA6"/>
    <w:rsid w:val="00FB210E"/>
    <w:rsid w:val="00FB5799"/>
    <w:rsid w:val="00FD4817"/>
    <w:rsid w:val="00FE4754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550BA-83BF-45A8-920A-D7E9D2DB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021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0212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uiPriority w:val="99"/>
    <w:rsid w:val="003802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rvps2">
    <w:name w:val="rvps2"/>
    <w:basedOn w:val="a"/>
    <w:uiPriority w:val="99"/>
    <w:rsid w:val="0038021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80212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2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32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320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27E0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7E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27E0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7E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2854</Words>
  <Characters>16270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Кривоніс Любов Михайлівна</dc:creator>
  <cp:keywords/>
  <dc:description/>
  <cp:lastModifiedBy>redaktor</cp:lastModifiedBy>
  <cp:revision>11</cp:revision>
  <cp:lastPrinted>2025-12-05T11:30:00Z</cp:lastPrinted>
  <dcterms:created xsi:type="dcterms:W3CDTF">2025-12-01T12:33:00Z</dcterms:created>
  <dcterms:modified xsi:type="dcterms:W3CDTF">2025-12-08T08:51:00Z</dcterms:modified>
</cp:coreProperties>
</file>